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1336"/>
        </w:tabs>
        <w:spacing w:after="89" w:line="259" w:lineRule="auto"/>
        <w:ind w:left="0" w:firstLine="0"/>
        <w:rPr/>
      </w:pPr>
      <w:r w:rsidDel="00000000" w:rsidR="00000000" w:rsidRPr="00000000">
        <w:rPr>
          <w:rtl w:val="0"/>
        </w:rPr>
        <w:t xml:space="preserve"> </w:t>
        <w:tab/>
      </w:r>
    </w:p>
    <w:p w:rsidR="00000000" w:rsidDel="00000000" w:rsidP="00000000" w:rsidRDefault="00000000" w:rsidRPr="00000000" w14:paraId="00000002">
      <w:pPr>
        <w:spacing w:after="180" w:line="259" w:lineRule="auto"/>
        <w:ind w:left="0" w:firstLine="0"/>
        <w:jc w:val="center"/>
        <w:rPr>
          <w:rFonts w:ascii="Aptos" w:cs="Aptos" w:eastAsia="Aptos" w:hAnsi="Aptos"/>
          <w:b w:val="1"/>
        </w:rPr>
      </w:pPr>
      <w:r w:rsidDel="00000000" w:rsidR="00000000" w:rsidRPr="00000000">
        <w:rPr>
          <w:rFonts w:ascii="Aptos" w:cs="Aptos" w:eastAsia="Aptos" w:hAnsi="Aptos"/>
          <w:b w:val="1"/>
          <w:sz w:val="23"/>
          <w:szCs w:val="23"/>
          <w:rtl w:val="0"/>
        </w:rPr>
        <w:t xml:space="preserve">Skupinska vaja</w:t>
      </w:r>
      <w:r w:rsidDel="00000000" w:rsidR="00000000" w:rsidRPr="00000000">
        <w:rPr>
          <w:rtl w:val="0"/>
        </w:rPr>
      </w:r>
    </w:p>
    <w:p w:rsidR="00000000" w:rsidDel="00000000" w:rsidP="00000000" w:rsidRDefault="00000000" w:rsidRPr="00000000" w14:paraId="00000003">
      <w:pPr>
        <w:spacing w:after="148" w:line="259" w:lineRule="auto"/>
        <w:ind w:left="24" w:right="8" w:firstLine="0"/>
        <w:jc w:val="center"/>
        <w:rPr>
          <w:rFonts w:ascii="Aptos" w:cs="Aptos" w:eastAsia="Aptos" w:hAnsi="Aptos"/>
          <w:b w:val="1"/>
        </w:rPr>
      </w:pPr>
      <w:r w:rsidDel="00000000" w:rsidR="00000000" w:rsidRPr="00000000">
        <w:rPr>
          <w:rFonts w:ascii="Aptos" w:cs="Aptos" w:eastAsia="Aptos" w:hAnsi="Aptos"/>
          <w:b w:val="1"/>
          <w:sz w:val="23"/>
          <w:szCs w:val="23"/>
          <w:rtl w:val="0"/>
        </w:rPr>
        <w:t xml:space="preserve">Uporaba analize polja sil za razvoj bolj krožnih stvari na delovnem mestu. </w:t>
      </w:r>
      <w:r w:rsidDel="00000000" w:rsidR="00000000" w:rsidRPr="00000000">
        <w:rPr>
          <w:rtl w:val="0"/>
        </w:rPr>
      </w:r>
    </w:p>
    <w:p w:rsidR="00000000" w:rsidDel="00000000" w:rsidP="00000000" w:rsidRDefault="00000000" w:rsidRPr="00000000" w14:paraId="00000004">
      <w:pPr>
        <w:spacing w:after="148" w:line="259" w:lineRule="auto"/>
        <w:ind w:left="24" w:firstLine="0"/>
        <w:rPr>
          <w:rFonts w:ascii="Aptos" w:cs="Aptos" w:eastAsia="Aptos" w:hAnsi="Aptos"/>
          <w:b w:val="1"/>
          <w:sz w:val="23"/>
          <w:szCs w:val="23"/>
        </w:rPr>
      </w:pPr>
      <w:r w:rsidDel="00000000" w:rsidR="00000000" w:rsidRPr="00000000">
        <w:rPr>
          <w:rFonts w:ascii="Aptos" w:cs="Aptos" w:eastAsia="Aptos" w:hAnsi="Aptos"/>
          <w:b w:val="1"/>
          <w:sz w:val="23"/>
          <w:szCs w:val="23"/>
          <w:rtl w:val="0"/>
        </w:rPr>
        <w:t xml:space="preserve">Ozadje </w:t>
      </w:r>
    </w:p>
    <w:p w:rsidR="00000000" w:rsidDel="00000000" w:rsidP="00000000" w:rsidRDefault="00000000" w:rsidRPr="00000000" w14:paraId="00000005">
      <w:pPr>
        <w:spacing w:after="94" w:lineRule="auto"/>
        <w:ind w:left="-5" w:firstLine="0"/>
        <w:rPr/>
      </w:pPr>
      <w:r w:rsidDel="00000000" w:rsidR="00000000" w:rsidRPr="00000000">
        <w:rPr>
          <w:rtl w:val="0"/>
        </w:rPr>
        <w:t xml:space="preserve">Prvi Newtonov zakon gibanja pravi, da se predmet ne premakne, če nanj ne deluje neuravnotežena sila.  Če predmeta ne potisnemo, bo ostal tam, kjer je. Če uporabimo dovolj sile, se bo premaknil.  To načelo uporabimo pri preučevanju vztrajnosti v organizacijah, da bi se razvile in premaknile k bolj trajnostnim praksam.  </w:t>
      </w:r>
    </w:p>
    <w:p w:rsidR="00000000" w:rsidDel="00000000" w:rsidP="00000000" w:rsidRDefault="00000000" w:rsidRPr="00000000" w14:paraId="00000006">
      <w:pPr>
        <w:spacing w:after="94" w:lineRule="auto"/>
        <w:ind w:left="-5" w:firstLine="0"/>
        <w:rPr/>
      </w:pPr>
      <w:r w:rsidDel="00000000" w:rsidR="00000000" w:rsidRPr="00000000">
        <w:rPr>
          <w:rtl w:val="0"/>
        </w:rPr>
      </w:r>
    </w:p>
    <w:p w:rsidR="00000000" w:rsidDel="00000000" w:rsidP="00000000" w:rsidRDefault="00000000" w:rsidRPr="00000000" w14:paraId="00000007">
      <w:pPr>
        <w:spacing w:after="94" w:lineRule="auto"/>
        <w:ind w:left="-5" w:firstLine="0"/>
        <w:jc w:val="center"/>
        <w:rPr/>
      </w:pPr>
      <w:r w:rsidDel="00000000" w:rsidR="00000000" w:rsidRPr="00000000">
        <w:rPr/>
        <w:drawing>
          <wp:inline distB="114300" distT="114300" distL="114300" distR="114300">
            <wp:extent cx="5381625" cy="3022600"/>
            <wp:effectExtent b="0" l="0" r="0" t="0"/>
            <wp:docPr id="1530561586"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381625" cy="30226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after="148" w:line="259" w:lineRule="auto"/>
        <w:ind w:left="24" w:firstLine="0"/>
        <w:rPr>
          <w:rFonts w:ascii="Aptos" w:cs="Aptos" w:eastAsia="Aptos" w:hAnsi="Aptos"/>
          <w:b w:val="1"/>
          <w:sz w:val="23"/>
          <w:szCs w:val="23"/>
        </w:rPr>
      </w:pPr>
      <w:r w:rsidDel="00000000" w:rsidR="00000000" w:rsidRPr="00000000">
        <w:rPr>
          <w:rFonts w:ascii="Aptos" w:cs="Aptos" w:eastAsia="Aptos" w:hAnsi="Aptos"/>
          <w:b w:val="1"/>
          <w:sz w:val="23"/>
          <w:szCs w:val="23"/>
          <w:rtl w:val="0"/>
        </w:rPr>
        <w:t xml:space="preserve">Pristop</w:t>
      </w:r>
    </w:p>
    <w:p w:rsidR="00000000" w:rsidDel="00000000" w:rsidP="00000000" w:rsidRDefault="00000000" w:rsidRPr="00000000" w14:paraId="00000009">
      <w:pPr>
        <w:spacing w:after="139" w:lineRule="auto"/>
        <w:ind w:left="0" w:firstLine="0"/>
        <w:rPr/>
      </w:pPr>
      <w:r w:rsidDel="00000000" w:rsidR="00000000" w:rsidRPr="00000000">
        <w:rPr>
          <w:rtl w:val="0"/>
        </w:rPr>
        <w:t xml:space="preserve">V skupini študentov ali kot študent v organizaciji razpravljajte o naslednjem: </w:t>
      </w:r>
    </w:p>
    <w:p w:rsidR="00000000" w:rsidDel="00000000" w:rsidP="00000000" w:rsidRDefault="00000000" w:rsidRPr="00000000" w14:paraId="0000000A">
      <w:pPr>
        <w:numPr>
          <w:ilvl w:val="0"/>
          <w:numId w:val="1"/>
        </w:numPr>
        <w:spacing w:after="139" w:lineRule="auto"/>
        <w:ind w:left="677"/>
      </w:pPr>
      <w:r w:rsidDel="00000000" w:rsidR="00000000" w:rsidRPr="00000000">
        <w:rPr>
          <w:rtl w:val="0"/>
        </w:rPr>
        <w:t xml:space="preserve">V skupini razložite, kaj pomeni bolj krožno ali trajnostno delovanje v organizaciji.  To pomeni učinkovitejše izkoriščanje virov, zmanjšanje količine odpadkov, zmanjšanje vpliva organizacije na okolje ali ogljičnega odtisa.  Razložite, kaj ti koncepti pomenijo. </w:t>
      </w:r>
    </w:p>
    <w:p w:rsidR="00000000" w:rsidDel="00000000" w:rsidP="00000000" w:rsidRDefault="00000000" w:rsidRPr="00000000" w14:paraId="0000000B">
      <w:pPr>
        <w:numPr>
          <w:ilvl w:val="0"/>
          <w:numId w:val="1"/>
        </w:numPr>
        <w:spacing w:after="139" w:lineRule="auto"/>
        <w:ind w:left="677"/>
      </w:pPr>
      <w:r w:rsidDel="00000000" w:rsidR="00000000" w:rsidRPr="00000000">
        <w:rPr>
          <w:rtl w:val="0"/>
        </w:rPr>
        <w:t xml:space="preserve">Sedaj narišite zgornji diagram sil in v grobem razložite, da tako kot Newtonov prvi zakon tudi organizacije obstajajo v ravnovesju sil.  Obstajajo nekatere sile, ki se upirajo (finančne/kulturne/vedenjske/konkurenčne) in preprečujejo, da bi organizacija postala bolj trajnostna.  Hkrati pa obstajajo tudi pozitivne sile (regulativni/javni pritisk/novi trendi), ki si prizadevajo podpirati bolj trajnostne pristope.  Skupaj s skupino razpravljajte o tem, katere so te sile, in o vsaki od njih podrobneje razpravljajte. </w:t>
      </w:r>
    </w:p>
    <w:p w:rsidR="00000000" w:rsidDel="00000000" w:rsidP="00000000" w:rsidRDefault="00000000" w:rsidRPr="00000000" w14:paraId="0000000C">
      <w:pPr>
        <w:numPr>
          <w:ilvl w:val="0"/>
          <w:numId w:val="1"/>
        </w:numPr>
        <w:spacing w:after="139" w:lineRule="auto"/>
        <w:ind w:left="677"/>
      </w:pPr>
      <w:r w:rsidDel="00000000" w:rsidR="00000000" w:rsidRPr="00000000">
        <w:rPr>
          <w:rtl w:val="0"/>
        </w:rPr>
        <w:t xml:space="preserve">Nato razmislite, kako bi lahko v organizaciji zmanjšali nekatere od sil, ki ji nasprotujejo, in se odločite, ali menite, da je to dovolj, da bi organizacijo spodbudili k trajnostnemu razvoju.</w:t>
      </w:r>
    </w:p>
    <w:p w:rsidR="00000000" w:rsidDel="00000000" w:rsidP="00000000" w:rsidRDefault="00000000" w:rsidRPr="00000000" w14:paraId="0000000D">
      <w:pPr>
        <w:spacing w:after="163" w:line="259" w:lineRule="auto"/>
        <w:ind w:left="0" w:firstLine="0"/>
        <w:rPr/>
      </w:pPr>
      <w:r w:rsidDel="00000000" w:rsidR="00000000" w:rsidRPr="00000000">
        <w:rPr>
          <w:rtl w:val="0"/>
        </w:rPr>
        <w:t xml:space="preserve"> </w:t>
      </w:r>
    </w:p>
    <w:p w:rsidR="00000000" w:rsidDel="00000000" w:rsidP="00000000" w:rsidRDefault="00000000" w:rsidRPr="00000000" w14:paraId="0000000E">
      <w:pPr>
        <w:spacing w:after="148" w:line="259" w:lineRule="auto"/>
        <w:ind w:left="24" w:firstLine="0"/>
        <w:rPr>
          <w:rFonts w:ascii="Aptos" w:cs="Aptos" w:eastAsia="Aptos" w:hAnsi="Aptos"/>
          <w:b w:val="1"/>
          <w:sz w:val="23"/>
          <w:szCs w:val="23"/>
        </w:rPr>
      </w:pPr>
      <w:r w:rsidDel="00000000" w:rsidR="00000000" w:rsidRPr="00000000">
        <w:rPr>
          <w:rFonts w:ascii="Aptos" w:cs="Aptos" w:eastAsia="Aptos" w:hAnsi="Aptos"/>
          <w:b w:val="1"/>
          <w:sz w:val="23"/>
          <w:szCs w:val="23"/>
          <w:rtl w:val="0"/>
        </w:rPr>
        <w:t xml:space="preserve">Koristi</w:t>
      </w:r>
    </w:p>
    <w:p w:rsidR="00000000" w:rsidDel="00000000" w:rsidP="00000000" w:rsidRDefault="00000000" w:rsidRPr="00000000" w14:paraId="0000000F">
      <w:pPr>
        <w:ind w:left="-5" w:firstLine="0"/>
        <w:rPr/>
      </w:pPr>
      <w:r w:rsidDel="00000000" w:rsidR="00000000" w:rsidRPr="00000000">
        <w:rPr>
          <w:rtl w:val="0"/>
        </w:rPr>
        <w:t xml:space="preserve">Vaja udeležencem omogoča, da razvijejo razumevanje, kaj je gonilo organizacij in kako bi lahko krožno razmišljanje vplivalo na organizacije. </w:t>
      </w:r>
    </w:p>
    <w:sectPr>
      <w:headerReference r:id="rId8" w:type="default"/>
      <w:pgSz w:h="15840" w:w="12240" w:orient="portrait"/>
      <w:pgMar w:bottom="1440" w:top="231" w:left="1872" w:right="1893" w:header="306"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pto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0" w:right="0" w:hanging="1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Pr>
      <w:drawing>
        <wp:anchor allowOverlap="1" behindDoc="0" distB="0" distT="0" distL="114300" distR="114300" hidden="0" layoutInCell="1" locked="0" relativeHeight="0" simplePos="0">
          <wp:simplePos x="0" y="0"/>
          <wp:positionH relativeFrom="page">
            <wp:posOffset>4195445</wp:posOffset>
          </wp:positionH>
          <wp:positionV relativeFrom="page">
            <wp:posOffset>194945</wp:posOffset>
          </wp:positionV>
          <wp:extent cx="3217164" cy="595884"/>
          <wp:effectExtent b="0" l="0" r="0" t="0"/>
          <wp:wrapSquare wrapText="bothSides" distB="0" distT="0" distL="114300" distR="114300"/>
          <wp:docPr descr="Blue text on a white background&#10;&#10;Description automatically generated" id="1530561585" name="image1.jpg"/>
          <a:graphic>
            <a:graphicData uri="http://schemas.openxmlformats.org/drawingml/2006/picture">
              <pic:pic>
                <pic:nvPicPr>
                  <pic:cNvPr descr="Blue text on a white background&#10;&#10;Description automatically generated" id="0" name="image1.jpg"/>
                  <pic:cNvPicPr preferRelativeResize="0"/>
                </pic:nvPicPr>
                <pic:blipFill>
                  <a:blip r:embed="rId1"/>
                  <a:srcRect b="0" l="0" r="0" t="0"/>
                  <a:stretch>
                    <a:fillRect/>
                  </a:stretch>
                </pic:blipFill>
                <pic:spPr>
                  <a:xfrm>
                    <a:off x="0" y="0"/>
                    <a:ext cx="3217164" cy="595884"/>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Pr>
      <w:drawing>
        <wp:inline distB="0" distT="0" distL="0" distR="0">
          <wp:extent cx="833628" cy="790956"/>
          <wp:effectExtent b="0" l="0" r="0" t="0"/>
          <wp:docPr descr="A logo with arrows in blue and green&#10;&#10;Description automatically generated" id="1530561587" name="image2.jpg"/>
          <a:graphic>
            <a:graphicData uri="http://schemas.openxmlformats.org/drawingml/2006/picture">
              <pic:pic>
                <pic:nvPicPr>
                  <pic:cNvPr descr="A logo with arrows in blue and green&#10;&#10;Description automatically generated" id="0" name="image2.jpg"/>
                  <pic:cNvPicPr preferRelativeResize="0"/>
                </pic:nvPicPr>
                <pic:blipFill>
                  <a:blip r:embed="rId2"/>
                  <a:srcRect b="0" l="0" r="0" t="0"/>
                  <a:stretch>
                    <a:fillRect/>
                  </a:stretch>
                </pic:blipFill>
                <pic:spPr>
                  <a:xfrm>
                    <a:off x="0" y="0"/>
                    <a:ext cx="833628" cy="79095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77" w:hanging="677"/>
      </w:pPr>
      <w:rPr>
        <w:rFonts w:ascii="Times New Roman" w:cs="Times New Roman" w:eastAsia="Times New Roman" w:hAnsi="Times New Roman"/>
        <w:b w:val="0"/>
        <w:i w:val="0"/>
        <w:strike w:val="0"/>
        <w:color w:val="000000"/>
        <w:sz w:val="21"/>
        <w:szCs w:val="21"/>
        <w:u w:val="none"/>
        <w:shd w:fill="auto" w:val="clear"/>
        <w:vertAlign w:val="baseline"/>
      </w:rPr>
    </w:lvl>
    <w:lvl w:ilvl="1">
      <w:start w:val="1"/>
      <w:numFmt w:val="lowerLetter"/>
      <w:lvlText w:val="%2"/>
      <w:lvlJc w:val="left"/>
      <w:pPr>
        <w:ind w:left="1418" w:hanging="1418"/>
      </w:pPr>
      <w:rPr>
        <w:rFonts w:ascii="Times New Roman" w:cs="Times New Roman" w:eastAsia="Times New Roman" w:hAnsi="Times New Roman"/>
        <w:b w:val="0"/>
        <w:i w:val="0"/>
        <w:strike w:val="0"/>
        <w:color w:val="000000"/>
        <w:sz w:val="21"/>
        <w:szCs w:val="21"/>
        <w:u w:val="none"/>
        <w:shd w:fill="auto" w:val="clear"/>
        <w:vertAlign w:val="baseline"/>
      </w:rPr>
    </w:lvl>
    <w:lvl w:ilvl="2">
      <w:start w:val="1"/>
      <w:numFmt w:val="lowerRoman"/>
      <w:lvlText w:val="%3"/>
      <w:lvlJc w:val="left"/>
      <w:pPr>
        <w:ind w:left="2138" w:hanging="2138"/>
      </w:pPr>
      <w:rPr>
        <w:rFonts w:ascii="Times New Roman" w:cs="Times New Roman" w:eastAsia="Times New Roman" w:hAnsi="Times New Roman"/>
        <w:b w:val="0"/>
        <w:i w:val="0"/>
        <w:strike w:val="0"/>
        <w:color w:val="000000"/>
        <w:sz w:val="21"/>
        <w:szCs w:val="21"/>
        <w:u w:val="none"/>
        <w:shd w:fill="auto" w:val="clear"/>
        <w:vertAlign w:val="baseline"/>
      </w:rPr>
    </w:lvl>
    <w:lvl w:ilvl="3">
      <w:start w:val="1"/>
      <w:numFmt w:val="decimal"/>
      <w:lvlText w:val="%4"/>
      <w:lvlJc w:val="left"/>
      <w:pPr>
        <w:ind w:left="2858" w:hanging="2858"/>
      </w:pPr>
      <w:rPr>
        <w:rFonts w:ascii="Times New Roman" w:cs="Times New Roman" w:eastAsia="Times New Roman" w:hAnsi="Times New Roman"/>
        <w:b w:val="0"/>
        <w:i w:val="0"/>
        <w:strike w:val="0"/>
        <w:color w:val="000000"/>
        <w:sz w:val="21"/>
        <w:szCs w:val="21"/>
        <w:u w:val="none"/>
        <w:shd w:fill="auto" w:val="clear"/>
        <w:vertAlign w:val="baseline"/>
      </w:rPr>
    </w:lvl>
    <w:lvl w:ilvl="4">
      <w:start w:val="1"/>
      <w:numFmt w:val="lowerLetter"/>
      <w:lvlText w:val="%5"/>
      <w:lvlJc w:val="left"/>
      <w:pPr>
        <w:ind w:left="3578" w:hanging="3578"/>
      </w:pPr>
      <w:rPr>
        <w:rFonts w:ascii="Times New Roman" w:cs="Times New Roman" w:eastAsia="Times New Roman" w:hAnsi="Times New Roman"/>
        <w:b w:val="0"/>
        <w:i w:val="0"/>
        <w:strike w:val="0"/>
        <w:color w:val="000000"/>
        <w:sz w:val="21"/>
        <w:szCs w:val="21"/>
        <w:u w:val="none"/>
        <w:shd w:fill="auto" w:val="clear"/>
        <w:vertAlign w:val="baseline"/>
      </w:rPr>
    </w:lvl>
    <w:lvl w:ilvl="5">
      <w:start w:val="1"/>
      <w:numFmt w:val="lowerRoman"/>
      <w:lvlText w:val="%6"/>
      <w:lvlJc w:val="left"/>
      <w:pPr>
        <w:ind w:left="4298" w:hanging="4298"/>
      </w:pPr>
      <w:rPr>
        <w:rFonts w:ascii="Times New Roman" w:cs="Times New Roman" w:eastAsia="Times New Roman" w:hAnsi="Times New Roman"/>
        <w:b w:val="0"/>
        <w:i w:val="0"/>
        <w:strike w:val="0"/>
        <w:color w:val="000000"/>
        <w:sz w:val="21"/>
        <w:szCs w:val="21"/>
        <w:u w:val="none"/>
        <w:shd w:fill="auto" w:val="clear"/>
        <w:vertAlign w:val="baseline"/>
      </w:rPr>
    </w:lvl>
    <w:lvl w:ilvl="6">
      <w:start w:val="1"/>
      <w:numFmt w:val="decimal"/>
      <w:lvlText w:val="%7"/>
      <w:lvlJc w:val="left"/>
      <w:pPr>
        <w:ind w:left="5018" w:hanging="5018"/>
      </w:pPr>
      <w:rPr>
        <w:rFonts w:ascii="Times New Roman" w:cs="Times New Roman" w:eastAsia="Times New Roman" w:hAnsi="Times New Roman"/>
        <w:b w:val="0"/>
        <w:i w:val="0"/>
        <w:strike w:val="0"/>
        <w:color w:val="000000"/>
        <w:sz w:val="21"/>
        <w:szCs w:val="21"/>
        <w:u w:val="none"/>
        <w:shd w:fill="auto" w:val="clear"/>
        <w:vertAlign w:val="baseline"/>
      </w:rPr>
    </w:lvl>
    <w:lvl w:ilvl="7">
      <w:start w:val="1"/>
      <w:numFmt w:val="lowerLetter"/>
      <w:lvlText w:val="%8"/>
      <w:lvlJc w:val="left"/>
      <w:pPr>
        <w:ind w:left="5738" w:hanging="5738"/>
      </w:pPr>
      <w:rPr>
        <w:rFonts w:ascii="Times New Roman" w:cs="Times New Roman" w:eastAsia="Times New Roman" w:hAnsi="Times New Roman"/>
        <w:b w:val="0"/>
        <w:i w:val="0"/>
        <w:strike w:val="0"/>
        <w:color w:val="000000"/>
        <w:sz w:val="21"/>
        <w:szCs w:val="21"/>
        <w:u w:val="none"/>
        <w:shd w:fill="auto" w:val="clear"/>
        <w:vertAlign w:val="baseline"/>
      </w:rPr>
    </w:lvl>
    <w:lvl w:ilvl="8">
      <w:start w:val="1"/>
      <w:numFmt w:val="lowerRoman"/>
      <w:lvlText w:val="%9"/>
      <w:lvlJc w:val="left"/>
      <w:pPr>
        <w:ind w:left="6458" w:hanging="6458"/>
      </w:pPr>
      <w:rPr>
        <w:rFonts w:ascii="Times New Roman" w:cs="Times New Roman" w:eastAsia="Times New Roman" w:hAnsi="Times New Roman"/>
        <w:b w:val="0"/>
        <w:i w:val="0"/>
        <w:strike w:val="0"/>
        <w:color w:val="000000"/>
        <w:sz w:val="21"/>
        <w:szCs w:val="21"/>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1"/>
        <w:szCs w:val="21"/>
        <w:lang w:val="en-GB"/>
      </w:rPr>
    </w:rPrDefault>
    <w:pPrDefault>
      <w:pPr>
        <w:spacing w:after="5" w:line="282" w:lineRule="auto"/>
        <w:ind w:left="1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after="5" w:line="282" w:lineRule="auto"/>
      <w:ind w:left="10" w:hanging="10"/>
    </w:pPr>
    <w:rPr>
      <w:rFonts w:ascii="Times New Roman" w:cs="Times New Roman" w:eastAsia="Times New Roman" w:hAnsi="Times New Roman"/>
      <w:color w:val="000000"/>
      <w:sz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E520A4"/>
    <w:pPr>
      <w:tabs>
        <w:tab w:val="center" w:pos="4513"/>
        <w:tab w:val="right" w:pos="9026"/>
      </w:tabs>
      <w:spacing w:after="0" w:line="240" w:lineRule="auto"/>
    </w:pPr>
  </w:style>
  <w:style w:type="character" w:styleId="HeaderChar" w:customStyle="1">
    <w:name w:val="Header Char"/>
    <w:basedOn w:val="DefaultParagraphFont"/>
    <w:link w:val="Header"/>
    <w:uiPriority w:val="99"/>
    <w:rsid w:val="00E520A4"/>
    <w:rPr>
      <w:rFonts w:ascii="Times New Roman" w:cs="Times New Roman" w:eastAsia="Times New Roman" w:hAnsi="Times New Roman"/>
      <w:color w:val="000000"/>
      <w:sz w:val="21"/>
    </w:rPr>
  </w:style>
  <w:style w:type="paragraph" w:styleId="Footer">
    <w:name w:val="footer"/>
    <w:basedOn w:val="Normal"/>
    <w:link w:val="FooterChar"/>
    <w:uiPriority w:val="99"/>
    <w:unhideWhenUsed w:val="1"/>
    <w:rsid w:val="00E520A4"/>
    <w:pPr>
      <w:tabs>
        <w:tab w:val="center" w:pos="4513"/>
        <w:tab w:val="right" w:pos="9026"/>
      </w:tabs>
      <w:spacing w:after="0" w:line="240" w:lineRule="auto"/>
    </w:pPr>
  </w:style>
  <w:style w:type="character" w:styleId="FooterChar" w:customStyle="1">
    <w:name w:val="Footer Char"/>
    <w:basedOn w:val="DefaultParagraphFont"/>
    <w:link w:val="Footer"/>
    <w:uiPriority w:val="99"/>
    <w:rsid w:val="00E520A4"/>
    <w:rPr>
      <w:rFonts w:ascii="Times New Roman" w:cs="Times New Roman" w:eastAsia="Times New Roman" w:hAnsi="Times New Roman"/>
      <w:color w:val="000000"/>
      <w:sz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FTnYusgZdsruIuTpyBsesK5yaQ==">CgMxLjA4AHIhMTR5VmdKT3JCMHFrRS1FNXZic01EaXA5NFFlNGt3OGR3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2024-12-29T15:10:00Z</dcterms:created>
  <dc:creator>jimba</dc:creator>
</cp:coreProperties>
</file>