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C4376" w14:textId="77777777" w:rsidR="005F7F06" w:rsidRDefault="005F7F06">
      <w:pPr>
        <w:shd w:val="clear" w:color="auto" w:fill="FEFEFE"/>
        <w:spacing w:after="240"/>
        <w:rPr>
          <w:b/>
          <w:sz w:val="29"/>
          <w:szCs w:val="29"/>
        </w:rPr>
      </w:pPr>
    </w:p>
    <w:p w14:paraId="6C8663CC" w14:textId="77777777" w:rsidR="00603570" w:rsidRDefault="00603570" w:rsidP="00603570">
      <w:pPr>
        <w:shd w:val="clear" w:color="auto" w:fill="FEFEFE"/>
        <w:spacing w:after="240"/>
        <w:rPr>
          <w:b/>
          <w:sz w:val="29"/>
          <w:szCs w:val="29"/>
        </w:rPr>
      </w:pPr>
      <w:r w:rsidRPr="00603570">
        <w:rPr>
          <w:b/>
          <w:sz w:val="29"/>
          <w:szCs w:val="29"/>
        </w:rPr>
        <w:t>"</w:t>
      </w:r>
      <w:proofErr w:type="spellStart"/>
      <w:r w:rsidRPr="00603570">
        <w:rPr>
          <w:b/>
          <w:sz w:val="29"/>
          <w:szCs w:val="29"/>
        </w:rPr>
        <w:t>Toplu</w:t>
      </w:r>
      <w:proofErr w:type="spellEnd"/>
      <w:r w:rsidRPr="00603570">
        <w:rPr>
          <w:b/>
          <w:sz w:val="29"/>
          <w:szCs w:val="29"/>
        </w:rPr>
        <w:t xml:space="preserve"> </w:t>
      </w:r>
      <w:proofErr w:type="spellStart"/>
      <w:r w:rsidRPr="00603570">
        <w:rPr>
          <w:b/>
          <w:sz w:val="29"/>
          <w:szCs w:val="29"/>
        </w:rPr>
        <w:t>Taşıma</w:t>
      </w:r>
      <w:proofErr w:type="spellEnd"/>
      <w:r w:rsidRPr="00603570">
        <w:rPr>
          <w:b/>
          <w:sz w:val="29"/>
          <w:szCs w:val="29"/>
        </w:rPr>
        <w:t xml:space="preserve"> </w:t>
      </w:r>
      <w:proofErr w:type="spellStart"/>
      <w:r w:rsidRPr="00603570">
        <w:rPr>
          <w:b/>
          <w:sz w:val="29"/>
          <w:szCs w:val="29"/>
        </w:rPr>
        <w:t>Maliyeti</w:t>
      </w:r>
      <w:proofErr w:type="spellEnd"/>
      <w:r w:rsidRPr="00603570">
        <w:rPr>
          <w:b/>
          <w:sz w:val="29"/>
          <w:szCs w:val="29"/>
        </w:rPr>
        <w:t xml:space="preserve"> </w:t>
      </w:r>
      <w:proofErr w:type="spellStart"/>
      <w:r w:rsidRPr="00603570">
        <w:rPr>
          <w:b/>
          <w:sz w:val="29"/>
          <w:szCs w:val="29"/>
        </w:rPr>
        <w:t>Hesaplayıcısı</w:t>
      </w:r>
      <w:proofErr w:type="spellEnd"/>
      <w:r w:rsidRPr="00603570">
        <w:rPr>
          <w:b/>
          <w:sz w:val="29"/>
          <w:szCs w:val="29"/>
        </w:rPr>
        <w:t xml:space="preserve">" </w:t>
      </w:r>
      <w:proofErr w:type="spellStart"/>
      <w:r w:rsidRPr="00603570">
        <w:rPr>
          <w:b/>
          <w:sz w:val="29"/>
          <w:szCs w:val="29"/>
        </w:rPr>
        <w:t>nasıl</w:t>
      </w:r>
      <w:proofErr w:type="spellEnd"/>
      <w:r w:rsidRPr="00603570">
        <w:rPr>
          <w:b/>
          <w:sz w:val="29"/>
          <w:szCs w:val="29"/>
        </w:rPr>
        <w:t xml:space="preserve"> </w:t>
      </w:r>
      <w:proofErr w:type="spellStart"/>
      <w:r w:rsidRPr="00603570">
        <w:rPr>
          <w:b/>
          <w:sz w:val="29"/>
          <w:szCs w:val="29"/>
        </w:rPr>
        <w:t>kullanılır</w:t>
      </w:r>
      <w:proofErr w:type="spellEnd"/>
    </w:p>
    <w:p w14:paraId="4DA7B1EC" w14:textId="42D7D154" w:rsidR="00603570" w:rsidRDefault="00603570" w:rsidP="00603570">
      <w:pPr>
        <w:shd w:val="clear" w:color="auto" w:fill="FEFEFE"/>
        <w:spacing w:after="240"/>
      </w:pPr>
      <w:proofErr w:type="spellStart"/>
      <w:r>
        <w:t>Toplu</w:t>
      </w:r>
      <w:proofErr w:type="spellEnd"/>
      <w:r>
        <w:t xml:space="preserve"> </w:t>
      </w:r>
      <w:proofErr w:type="spellStart"/>
      <w:r>
        <w:t>Taşıma</w:t>
      </w:r>
      <w:proofErr w:type="spellEnd"/>
      <w:r>
        <w:t xml:space="preserve"> </w:t>
      </w:r>
      <w:proofErr w:type="spellStart"/>
      <w:r>
        <w:t>Maliyeti</w:t>
      </w:r>
      <w:proofErr w:type="spellEnd"/>
      <w:r>
        <w:t xml:space="preserve"> </w:t>
      </w:r>
      <w:proofErr w:type="spellStart"/>
      <w:r>
        <w:t>Hesaplayıcısı</w:t>
      </w:r>
      <w:proofErr w:type="spellEnd"/>
      <w:r>
        <w:t xml:space="preserve">, </w:t>
      </w:r>
      <w:proofErr w:type="spellStart"/>
      <w:r>
        <w:t>öğrenciler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tasarlanmış</w:t>
      </w:r>
      <w:proofErr w:type="spellEnd"/>
      <w:r>
        <w:t xml:space="preserve">, </w:t>
      </w:r>
      <w:proofErr w:type="spellStart"/>
      <w:r>
        <w:t>bireysel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gruplar</w:t>
      </w:r>
      <w:proofErr w:type="spellEnd"/>
      <w:r>
        <w:t xml:space="preserve"> </w:t>
      </w:r>
      <w:proofErr w:type="spellStart"/>
      <w:r>
        <w:t>halinde</w:t>
      </w:r>
      <w:proofErr w:type="spellEnd"/>
      <w:r>
        <w:t xml:space="preserve"> </w:t>
      </w:r>
      <w:proofErr w:type="spellStart"/>
      <w:r>
        <w:t>kullanılabilen</w:t>
      </w:r>
      <w:proofErr w:type="spellEnd"/>
      <w:r>
        <w:t xml:space="preserve"> </w:t>
      </w:r>
      <w:proofErr w:type="spellStart"/>
      <w:r>
        <w:t>etkileşimli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araçtır</w:t>
      </w:r>
      <w:proofErr w:type="spellEnd"/>
      <w:r>
        <w:t xml:space="preserve">. </w:t>
      </w:r>
      <w:proofErr w:type="spellStart"/>
      <w:r>
        <w:t>Öğrencilerin</w:t>
      </w:r>
      <w:proofErr w:type="spellEnd"/>
      <w:r>
        <w:t xml:space="preserve"> </w:t>
      </w:r>
      <w:proofErr w:type="spellStart"/>
      <w:r>
        <w:t>Avrupa'daki</w:t>
      </w:r>
      <w:proofErr w:type="spellEnd"/>
      <w:r>
        <w:t xml:space="preserve"> </w:t>
      </w:r>
      <w:proofErr w:type="spellStart"/>
      <w:r>
        <w:t>çeşitli</w:t>
      </w:r>
      <w:proofErr w:type="spellEnd"/>
      <w:r>
        <w:t xml:space="preserve"> </w:t>
      </w:r>
      <w:proofErr w:type="spellStart"/>
      <w:r>
        <w:t>şehirlerdeki</w:t>
      </w:r>
      <w:proofErr w:type="spellEnd"/>
      <w:r>
        <w:t xml:space="preserve"> </w:t>
      </w:r>
      <w:proofErr w:type="spellStart"/>
      <w:r>
        <w:t>farklı</w:t>
      </w:r>
      <w:proofErr w:type="spellEnd"/>
      <w:r>
        <w:t xml:space="preserve"> </w:t>
      </w:r>
      <w:proofErr w:type="spellStart"/>
      <w:r>
        <w:t>toplu</w:t>
      </w:r>
      <w:proofErr w:type="spellEnd"/>
      <w:r>
        <w:t xml:space="preserve"> </w:t>
      </w:r>
      <w:proofErr w:type="spellStart"/>
      <w:r>
        <w:t>taşıma</w:t>
      </w:r>
      <w:proofErr w:type="spellEnd"/>
      <w:r>
        <w:t xml:space="preserve"> </w:t>
      </w:r>
      <w:proofErr w:type="spellStart"/>
      <w:r>
        <w:t>modlarının</w:t>
      </w:r>
      <w:proofErr w:type="spellEnd"/>
      <w:r>
        <w:t xml:space="preserve"> </w:t>
      </w:r>
      <w:proofErr w:type="spellStart"/>
      <w:r>
        <w:t>finansal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çevresel</w:t>
      </w:r>
      <w:proofErr w:type="spellEnd"/>
      <w:r>
        <w:t xml:space="preserve"> </w:t>
      </w:r>
      <w:proofErr w:type="spellStart"/>
      <w:r>
        <w:t>maliyetleri</w:t>
      </w:r>
      <w:proofErr w:type="spellEnd"/>
      <w:r>
        <w:t xml:space="preserve"> </w:t>
      </w:r>
      <w:proofErr w:type="spellStart"/>
      <w:r>
        <w:t>hakkında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</w:t>
      </w:r>
      <w:proofErr w:type="spellStart"/>
      <w:r>
        <w:t>fazla</w:t>
      </w:r>
      <w:proofErr w:type="spellEnd"/>
      <w:r>
        <w:t xml:space="preserve"> </w:t>
      </w:r>
      <w:proofErr w:type="spellStart"/>
      <w:r>
        <w:t>bilgi</w:t>
      </w:r>
      <w:proofErr w:type="spellEnd"/>
      <w:r>
        <w:t xml:space="preserve"> </w:t>
      </w:r>
      <w:proofErr w:type="spellStart"/>
      <w:r>
        <w:t>edinmelerini</w:t>
      </w:r>
      <w:proofErr w:type="spellEnd"/>
      <w:r>
        <w:t xml:space="preserve"> </w:t>
      </w:r>
      <w:proofErr w:type="spellStart"/>
      <w:r>
        <w:t>sağlar</w:t>
      </w:r>
      <w:proofErr w:type="spellEnd"/>
      <w:r>
        <w:t>.</w:t>
      </w:r>
    </w:p>
    <w:p w14:paraId="35617D3B" w14:textId="77777777" w:rsidR="00603570" w:rsidRDefault="00603570" w:rsidP="00603570">
      <w:pPr>
        <w:shd w:val="clear" w:color="auto" w:fill="FEFEFE"/>
        <w:spacing w:after="240"/>
      </w:pPr>
      <w:r>
        <w:t xml:space="preserve">Bir </w:t>
      </w:r>
      <w:proofErr w:type="spellStart"/>
      <w:r>
        <w:t>Avrupa</w:t>
      </w:r>
      <w:proofErr w:type="spellEnd"/>
      <w:r>
        <w:t xml:space="preserve"> </w:t>
      </w:r>
      <w:proofErr w:type="spellStart"/>
      <w:r>
        <w:t>şehrindeki</w:t>
      </w:r>
      <w:proofErr w:type="spellEnd"/>
      <w:r>
        <w:t xml:space="preserve"> </w:t>
      </w:r>
      <w:proofErr w:type="spellStart"/>
      <w:r>
        <w:t>çeşitli</w:t>
      </w:r>
      <w:proofErr w:type="spellEnd"/>
      <w:r>
        <w:t xml:space="preserve"> </w:t>
      </w:r>
      <w:proofErr w:type="spellStart"/>
      <w:r>
        <w:t>toplu</w:t>
      </w:r>
      <w:proofErr w:type="spellEnd"/>
      <w:r>
        <w:t xml:space="preserve"> </w:t>
      </w:r>
      <w:proofErr w:type="spellStart"/>
      <w:r>
        <w:t>taşıma</w:t>
      </w:r>
      <w:proofErr w:type="spellEnd"/>
      <w:r>
        <w:t xml:space="preserve"> </w:t>
      </w:r>
      <w:proofErr w:type="spellStart"/>
      <w:r>
        <w:t>modlarının</w:t>
      </w:r>
      <w:proofErr w:type="spellEnd"/>
      <w:r>
        <w:t xml:space="preserve"> </w:t>
      </w:r>
      <w:proofErr w:type="spellStart"/>
      <w:r>
        <w:t>maliyetlerini</w:t>
      </w:r>
      <w:proofErr w:type="spellEnd"/>
      <w:r>
        <w:t xml:space="preserve"> </w:t>
      </w:r>
      <w:proofErr w:type="spellStart"/>
      <w:r>
        <w:t>karşılaştırmak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, </w:t>
      </w:r>
      <w:proofErr w:type="spellStart"/>
      <w:r>
        <w:t>kullanıcı</w:t>
      </w:r>
      <w:proofErr w:type="spellEnd"/>
      <w:r>
        <w:t xml:space="preserve"> "</w:t>
      </w:r>
      <w:proofErr w:type="spellStart"/>
      <w:r>
        <w:t>Avrupa</w:t>
      </w:r>
      <w:proofErr w:type="spellEnd"/>
      <w:r>
        <w:t xml:space="preserve"> </w:t>
      </w:r>
      <w:proofErr w:type="spellStart"/>
      <w:r>
        <w:t>Şehrinizi</w:t>
      </w:r>
      <w:proofErr w:type="spellEnd"/>
      <w:r>
        <w:t xml:space="preserve"> </w:t>
      </w:r>
      <w:proofErr w:type="spellStart"/>
      <w:r>
        <w:t>Seçin</w:t>
      </w:r>
      <w:proofErr w:type="spellEnd"/>
      <w:r>
        <w:t xml:space="preserve">" </w:t>
      </w:r>
      <w:proofErr w:type="spellStart"/>
      <w:r>
        <w:t>menüsünden</w:t>
      </w:r>
      <w:proofErr w:type="spellEnd"/>
      <w:r>
        <w:t xml:space="preserve"> </w:t>
      </w:r>
      <w:proofErr w:type="spellStart"/>
      <w:r>
        <w:t>seçim</w:t>
      </w:r>
      <w:proofErr w:type="spellEnd"/>
      <w:r>
        <w:t xml:space="preserve"> </w:t>
      </w:r>
      <w:proofErr w:type="spellStart"/>
      <w:r>
        <w:t>yapabilir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ardından</w:t>
      </w:r>
      <w:proofErr w:type="spellEnd"/>
      <w:r>
        <w:t xml:space="preserve"> </w:t>
      </w:r>
      <w:proofErr w:type="spellStart"/>
      <w:r>
        <w:t>orada</w:t>
      </w:r>
      <w:proofErr w:type="spellEnd"/>
      <w:r>
        <w:t xml:space="preserve"> </w:t>
      </w:r>
      <w:proofErr w:type="spellStart"/>
      <w:r>
        <w:t>bulunan</w:t>
      </w:r>
      <w:proofErr w:type="spellEnd"/>
      <w:r>
        <w:t xml:space="preserve"> </w:t>
      </w:r>
      <w:proofErr w:type="spellStart"/>
      <w:r>
        <w:t>toplu</w:t>
      </w:r>
      <w:proofErr w:type="spellEnd"/>
      <w:r>
        <w:t xml:space="preserve"> </w:t>
      </w:r>
      <w:proofErr w:type="spellStart"/>
      <w:r>
        <w:t>taşıma</w:t>
      </w:r>
      <w:proofErr w:type="spellEnd"/>
      <w:r>
        <w:t xml:space="preserve"> </w:t>
      </w:r>
      <w:proofErr w:type="spellStart"/>
      <w:r>
        <w:t>araçlarıyla</w:t>
      </w:r>
      <w:proofErr w:type="spellEnd"/>
      <w:r>
        <w:t xml:space="preserve"> </w:t>
      </w:r>
      <w:proofErr w:type="spellStart"/>
      <w:r>
        <w:t>tipik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yolculuk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fiyatlar</w:t>
      </w:r>
      <w:proofErr w:type="spellEnd"/>
      <w:r>
        <w:t xml:space="preserve"> </w:t>
      </w:r>
      <w:proofErr w:type="spellStart"/>
      <w:r>
        <w:t>verilir</w:t>
      </w:r>
      <w:proofErr w:type="spellEnd"/>
      <w:r>
        <w:t>. "</w:t>
      </w:r>
      <w:proofErr w:type="spellStart"/>
      <w:r>
        <w:t>Daha</w:t>
      </w:r>
      <w:proofErr w:type="spellEnd"/>
      <w:r>
        <w:t xml:space="preserve"> </w:t>
      </w:r>
      <w:proofErr w:type="spellStart"/>
      <w:r>
        <w:t>Fazla</w:t>
      </w:r>
      <w:proofErr w:type="spellEnd"/>
      <w:r>
        <w:t xml:space="preserve"> Bilgi" </w:t>
      </w:r>
      <w:proofErr w:type="spellStart"/>
      <w:r>
        <w:t>bölümünde</w:t>
      </w:r>
      <w:proofErr w:type="spellEnd"/>
      <w:r>
        <w:t xml:space="preserve">, </w:t>
      </w:r>
      <w:proofErr w:type="spellStart"/>
      <w:r>
        <w:t>öğrenciler</w:t>
      </w:r>
      <w:proofErr w:type="spellEnd"/>
      <w:r>
        <w:t xml:space="preserve"> </w:t>
      </w:r>
      <w:proofErr w:type="spellStart"/>
      <w:r>
        <w:t>seçtikleri</w:t>
      </w:r>
      <w:proofErr w:type="spellEnd"/>
      <w:r>
        <w:t xml:space="preserve"> </w:t>
      </w:r>
      <w:proofErr w:type="spellStart"/>
      <w:r>
        <w:t>şehirdeki</w:t>
      </w:r>
      <w:proofErr w:type="spellEnd"/>
      <w:r>
        <w:t xml:space="preserve"> </w:t>
      </w:r>
      <w:proofErr w:type="spellStart"/>
      <w:r>
        <w:t>toplu</w:t>
      </w:r>
      <w:proofErr w:type="spellEnd"/>
      <w:r>
        <w:t xml:space="preserve"> </w:t>
      </w:r>
      <w:proofErr w:type="spellStart"/>
      <w:r>
        <w:t>taşıma</w:t>
      </w:r>
      <w:proofErr w:type="spellEnd"/>
      <w:r>
        <w:t xml:space="preserve"> </w:t>
      </w:r>
      <w:proofErr w:type="spellStart"/>
      <w:r>
        <w:t>hakkında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</w:t>
      </w:r>
      <w:proofErr w:type="spellStart"/>
      <w:r>
        <w:t>fazla</w:t>
      </w:r>
      <w:proofErr w:type="spellEnd"/>
      <w:r>
        <w:t xml:space="preserve"> </w:t>
      </w:r>
      <w:proofErr w:type="spellStart"/>
      <w:r>
        <w:t>bilgi</w:t>
      </w:r>
      <w:proofErr w:type="spellEnd"/>
      <w:r>
        <w:t xml:space="preserve"> </w:t>
      </w:r>
      <w:proofErr w:type="spellStart"/>
      <w:r>
        <w:t>içeren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web </w:t>
      </w:r>
      <w:proofErr w:type="spellStart"/>
      <w:r>
        <w:t>sitesine</w:t>
      </w:r>
      <w:proofErr w:type="spellEnd"/>
      <w:r>
        <w:t xml:space="preserve"> </w:t>
      </w:r>
      <w:proofErr w:type="spellStart"/>
      <w:r>
        <w:t>bağlantı</w:t>
      </w:r>
      <w:proofErr w:type="spellEnd"/>
      <w:r>
        <w:t xml:space="preserve"> </w:t>
      </w:r>
      <w:proofErr w:type="spellStart"/>
      <w:r>
        <w:t>bulacaklardır</w:t>
      </w:r>
      <w:proofErr w:type="spellEnd"/>
      <w:r>
        <w:t>.</w:t>
      </w:r>
    </w:p>
    <w:p w14:paraId="780E19BF" w14:textId="77777777" w:rsidR="00603570" w:rsidRDefault="00603570" w:rsidP="00603570">
      <w:pPr>
        <w:shd w:val="clear" w:color="auto" w:fill="FEFEFE"/>
        <w:spacing w:after="240"/>
      </w:pPr>
      <w:r>
        <w:t>"</w:t>
      </w:r>
      <w:proofErr w:type="spellStart"/>
      <w:r>
        <w:t>Toplu</w:t>
      </w:r>
      <w:proofErr w:type="spellEnd"/>
      <w:r>
        <w:t xml:space="preserve"> </w:t>
      </w:r>
      <w:proofErr w:type="spellStart"/>
      <w:r>
        <w:t>Taşıma</w:t>
      </w:r>
      <w:proofErr w:type="spellEnd"/>
      <w:r>
        <w:t xml:space="preserve"> </w:t>
      </w:r>
      <w:proofErr w:type="spellStart"/>
      <w:r>
        <w:t>Maliyeti</w:t>
      </w:r>
      <w:proofErr w:type="spellEnd"/>
      <w:r>
        <w:t xml:space="preserve"> </w:t>
      </w:r>
      <w:proofErr w:type="spellStart"/>
      <w:r>
        <w:t>Hesaplayıcısı</w:t>
      </w:r>
      <w:proofErr w:type="spellEnd"/>
      <w:r>
        <w:t xml:space="preserve">", </w:t>
      </w:r>
      <w:proofErr w:type="spellStart"/>
      <w:r>
        <w:t>öğrencileri</w:t>
      </w:r>
      <w:proofErr w:type="spellEnd"/>
      <w:r>
        <w:t xml:space="preserve"> </w:t>
      </w:r>
      <w:proofErr w:type="spellStart"/>
      <w:r>
        <w:t>yalnızca</w:t>
      </w:r>
      <w:proofErr w:type="spellEnd"/>
      <w:r>
        <w:t xml:space="preserve"> </w:t>
      </w:r>
      <w:proofErr w:type="spellStart"/>
      <w:r>
        <w:t>çeşitli</w:t>
      </w:r>
      <w:proofErr w:type="spellEnd"/>
      <w:r>
        <w:t xml:space="preserve"> </w:t>
      </w:r>
      <w:proofErr w:type="spellStart"/>
      <w:r>
        <w:t>toplu</w:t>
      </w:r>
      <w:proofErr w:type="spellEnd"/>
      <w:r>
        <w:t xml:space="preserve"> </w:t>
      </w:r>
      <w:proofErr w:type="spellStart"/>
      <w:r>
        <w:t>taşıma</w:t>
      </w:r>
      <w:proofErr w:type="spellEnd"/>
      <w:r>
        <w:t xml:space="preserve"> </w:t>
      </w:r>
      <w:proofErr w:type="spellStart"/>
      <w:r>
        <w:t>türlerinin</w:t>
      </w:r>
      <w:proofErr w:type="spellEnd"/>
      <w:r>
        <w:t xml:space="preserve"> </w:t>
      </w:r>
      <w:proofErr w:type="spellStart"/>
      <w:r>
        <w:t>çevresel</w:t>
      </w:r>
      <w:proofErr w:type="spellEnd"/>
      <w:r>
        <w:t xml:space="preserve"> </w:t>
      </w:r>
      <w:proofErr w:type="spellStart"/>
      <w:r>
        <w:t>faydalarını</w:t>
      </w:r>
      <w:proofErr w:type="spellEnd"/>
      <w:r>
        <w:t xml:space="preserve"> </w:t>
      </w:r>
      <w:proofErr w:type="spellStart"/>
      <w:r>
        <w:t>değil</w:t>
      </w:r>
      <w:proofErr w:type="spellEnd"/>
      <w:r>
        <w:t xml:space="preserve">, </w:t>
      </w:r>
      <w:proofErr w:type="spellStart"/>
      <w:r>
        <w:t>aynı</w:t>
      </w:r>
      <w:proofErr w:type="spellEnd"/>
      <w:r>
        <w:t xml:space="preserve"> </w:t>
      </w:r>
      <w:proofErr w:type="spellStart"/>
      <w:r>
        <w:t>zamanda</w:t>
      </w:r>
      <w:proofErr w:type="spellEnd"/>
      <w:r>
        <w:t xml:space="preserve"> </w:t>
      </w:r>
      <w:proofErr w:type="spellStart"/>
      <w:r>
        <w:t>ekonomik</w:t>
      </w:r>
      <w:proofErr w:type="spellEnd"/>
      <w:r>
        <w:t xml:space="preserve"> </w:t>
      </w:r>
      <w:proofErr w:type="spellStart"/>
      <w:r>
        <w:t>avantajlarını</w:t>
      </w:r>
      <w:proofErr w:type="spellEnd"/>
      <w:r>
        <w:t xml:space="preserve"> da </w:t>
      </w:r>
      <w:proofErr w:type="spellStart"/>
      <w:r>
        <w:t>görmeye</w:t>
      </w:r>
      <w:proofErr w:type="spellEnd"/>
      <w:r>
        <w:t xml:space="preserve"> </w:t>
      </w:r>
      <w:proofErr w:type="spellStart"/>
      <w:r>
        <w:t>teşvik</w:t>
      </w:r>
      <w:proofErr w:type="spellEnd"/>
      <w:r>
        <w:t xml:space="preserve"> </w:t>
      </w:r>
      <w:proofErr w:type="spellStart"/>
      <w:r>
        <w:t>eder</w:t>
      </w:r>
      <w:proofErr w:type="spellEnd"/>
      <w:r>
        <w:t xml:space="preserve">. Bu, </w:t>
      </w:r>
      <w:proofErr w:type="spellStart"/>
      <w:r>
        <w:t>ulaştırma</w:t>
      </w:r>
      <w:proofErr w:type="spellEnd"/>
      <w:r>
        <w:t xml:space="preserve"> </w:t>
      </w:r>
      <w:proofErr w:type="spellStart"/>
      <w:r>
        <w:t>sektöründeki</w:t>
      </w:r>
      <w:proofErr w:type="spellEnd"/>
      <w:r>
        <w:t xml:space="preserve"> </w:t>
      </w:r>
      <w:proofErr w:type="spellStart"/>
      <w:r>
        <w:t>mesleki</w:t>
      </w:r>
      <w:proofErr w:type="spellEnd"/>
      <w:r>
        <w:t xml:space="preserve"> </w:t>
      </w:r>
      <w:proofErr w:type="spellStart"/>
      <w:r>
        <w:t>eğitim</w:t>
      </w:r>
      <w:proofErr w:type="spellEnd"/>
      <w:r>
        <w:t xml:space="preserve"> </w:t>
      </w:r>
      <w:proofErr w:type="spellStart"/>
      <w:r>
        <w:t>öğrencilerinin</w:t>
      </w:r>
      <w:proofErr w:type="spellEnd"/>
      <w:r>
        <w:t xml:space="preserve"> </w:t>
      </w:r>
      <w:proofErr w:type="spellStart"/>
      <w:r>
        <w:t>ülkelerindeki</w:t>
      </w:r>
      <w:proofErr w:type="spellEnd"/>
      <w:r>
        <w:t xml:space="preserve"> </w:t>
      </w:r>
      <w:proofErr w:type="spellStart"/>
      <w:r>
        <w:t>pazarı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sektörü</w:t>
      </w:r>
      <w:proofErr w:type="spellEnd"/>
      <w:r>
        <w:t xml:space="preserve"> </w:t>
      </w:r>
      <w:proofErr w:type="spellStart"/>
      <w:r>
        <w:t>geliştirmek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oradaki</w:t>
      </w:r>
      <w:proofErr w:type="spellEnd"/>
      <w:r>
        <w:t xml:space="preserve"> </w:t>
      </w:r>
      <w:proofErr w:type="spellStart"/>
      <w:r>
        <w:t>fırsatları</w:t>
      </w:r>
      <w:proofErr w:type="spellEnd"/>
      <w:r>
        <w:t xml:space="preserve">, </w:t>
      </w:r>
      <w:proofErr w:type="spellStart"/>
      <w:r>
        <w:t>ülkelerinin</w:t>
      </w:r>
      <w:proofErr w:type="spellEnd"/>
      <w:r>
        <w:t xml:space="preserve"> </w:t>
      </w:r>
      <w:proofErr w:type="spellStart"/>
      <w:r>
        <w:t>başkentindeki</w:t>
      </w:r>
      <w:proofErr w:type="spellEnd"/>
      <w:r>
        <w:t xml:space="preserve"> </w:t>
      </w:r>
      <w:proofErr w:type="spellStart"/>
      <w:r>
        <w:t>seçenekleri</w:t>
      </w:r>
      <w:proofErr w:type="spellEnd"/>
      <w:r>
        <w:t xml:space="preserve"> </w:t>
      </w:r>
      <w:proofErr w:type="spellStart"/>
      <w:r>
        <w:t>Avrupa'daki</w:t>
      </w:r>
      <w:proofErr w:type="spellEnd"/>
      <w:r>
        <w:t xml:space="preserve"> </w:t>
      </w:r>
      <w:proofErr w:type="spellStart"/>
      <w:r>
        <w:t>diğer</w:t>
      </w:r>
      <w:proofErr w:type="spellEnd"/>
      <w:r>
        <w:t xml:space="preserve"> </w:t>
      </w:r>
      <w:proofErr w:type="spellStart"/>
      <w:r>
        <w:t>başkentlerle</w:t>
      </w:r>
      <w:proofErr w:type="spellEnd"/>
      <w:r>
        <w:t xml:space="preserve"> </w:t>
      </w:r>
      <w:proofErr w:type="spellStart"/>
      <w:r>
        <w:t>karşılaştırarak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iyi </w:t>
      </w:r>
      <w:proofErr w:type="spellStart"/>
      <w:r>
        <w:t>anlamalarına</w:t>
      </w:r>
      <w:proofErr w:type="spellEnd"/>
      <w:r>
        <w:t xml:space="preserve"> </w:t>
      </w:r>
      <w:proofErr w:type="spellStart"/>
      <w:r>
        <w:t>yardımcı</w:t>
      </w:r>
      <w:proofErr w:type="spellEnd"/>
      <w:r>
        <w:t xml:space="preserve"> </w:t>
      </w:r>
      <w:proofErr w:type="spellStart"/>
      <w:r>
        <w:t>olabilir</w:t>
      </w:r>
      <w:proofErr w:type="spellEnd"/>
      <w:r>
        <w:t>.</w:t>
      </w:r>
    </w:p>
    <w:p w14:paraId="4FFEA202" w14:textId="77777777" w:rsidR="00603570" w:rsidRDefault="00603570" w:rsidP="00603570">
      <w:pPr>
        <w:shd w:val="clear" w:color="auto" w:fill="FEFEFE"/>
        <w:spacing w:after="240"/>
      </w:pPr>
      <w:proofErr w:type="spellStart"/>
      <w:r>
        <w:t>Erişim</w:t>
      </w:r>
      <w:proofErr w:type="spellEnd"/>
      <w:r>
        <w:t xml:space="preserve"> </w:t>
      </w:r>
      <w:proofErr w:type="spellStart"/>
      <w:r>
        <w:t>seçenekleri</w:t>
      </w:r>
      <w:proofErr w:type="spellEnd"/>
      <w:r>
        <w:t>:</w:t>
      </w:r>
    </w:p>
    <w:p w14:paraId="0E7F97BC" w14:textId="77777777" w:rsidR="00603570" w:rsidRDefault="00603570" w:rsidP="00603570">
      <w:pPr>
        <w:shd w:val="clear" w:color="auto" w:fill="FEFEFE"/>
        <w:spacing w:after="240"/>
      </w:pPr>
      <w:r>
        <w:t xml:space="preserve">● </w:t>
      </w:r>
      <w:proofErr w:type="spellStart"/>
      <w:r>
        <w:t>Çevrimdışı</w:t>
      </w:r>
      <w:proofErr w:type="spellEnd"/>
      <w:r>
        <w:t xml:space="preserve"> </w:t>
      </w:r>
      <w:proofErr w:type="spellStart"/>
      <w:r>
        <w:t>kullanım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Excel </w:t>
      </w:r>
      <w:proofErr w:type="spellStart"/>
      <w:r>
        <w:t>formatında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ZIP </w:t>
      </w:r>
      <w:proofErr w:type="spellStart"/>
      <w:r>
        <w:t>dosyası</w:t>
      </w:r>
      <w:proofErr w:type="spellEnd"/>
      <w:r>
        <w:t xml:space="preserve"> </w:t>
      </w:r>
      <w:proofErr w:type="spellStart"/>
      <w:r>
        <w:t>indirin</w:t>
      </w:r>
      <w:proofErr w:type="spellEnd"/>
      <w:r>
        <w:t xml:space="preserve">. </w:t>
      </w:r>
    </w:p>
    <w:p w14:paraId="7699F6AC" w14:textId="6FD66222" w:rsidR="00603570" w:rsidRDefault="00603570" w:rsidP="00603570">
      <w:pPr>
        <w:shd w:val="clear" w:color="auto" w:fill="FEFEFE"/>
        <w:spacing w:after="240"/>
      </w:pPr>
      <w:proofErr w:type="spellStart"/>
      <w:r>
        <w:t>Adım</w:t>
      </w:r>
      <w:proofErr w:type="spellEnd"/>
      <w:r>
        <w:t xml:space="preserve"> 1: </w:t>
      </w:r>
      <w:r w:rsidRPr="00603570">
        <w:rPr>
          <w:b/>
          <w:bCs/>
        </w:rPr>
        <w:t>“</w:t>
      </w:r>
      <w:proofErr w:type="spellStart"/>
      <w:r w:rsidRPr="00603570">
        <w:rPr>
          <w:b/>
          <w:bCs/>
        </w:rPr>
        <w:t>AB'deki</w:t>
      </w:r>
      <w:proofErr w:type="spellEnd"/>
      <w:r w:rsidRPr="00603570">
        <w:rPr>
          <w:b/>
          <w:bCs/>
        </w:rPr>
        <w:t xml:space="preserve"> </w:t>
      </w:r>
      <w:proofErr w:type="spellStart"/>
      <w:r w:rsidRPr="00603570">
        <w:rPr>
          <w:b/>
          <w:bCs/>
        </w:rPr>
        <w:t>Toplu</w:t>
      </w:r>
      <w:proofErr w:type="spellEnd"/>
      <w:r w:rsidRPr="00603570">
        <w:rPr>
          <w:b/>
          <w:bCs/>
        </w:rPr>
        <w:t xml:space="preserve"> </w:t>
      </w:r>
      <w:proofErr w:type="spellStart"/>
      <w:r w:rsidRPr="00603570">
        <w:rPr>
          <w:b/>
          <w:bCs/>
        </w:rPr>
        <w:t>Taşıma</w:t>
      </w:r>
      <w:proofErr w:type="spellEnd"/>
      <w:r w:rsidRPr="00603570">
        <w:rPr>
          <w:b/>
          <w:bCs/>
        </w:rPr>
        <w:t xml:space="preserve"> </w:t>
      </w:r>
      <w:proofErr w:type="spellStart"/>
      <w:r w:rsidRPr="00603570">
        <w:rPr>
          <w:b/>
          <w:bCs/>
        </w:rPr>
        <w:t>Türleri</w:t>
      </w:r>
      <w:proofErr w:type="spellEnd"/>
      <w:r w:rsidRPr="00603570">
        <w:rPr>
          <w:b/>
          <w:bCs/>
        </w:rPr>
        <w:t xml:space="preserve">” </w:t>
      </w:r>
      <w:proofErr w:type="spellStart"/>
      <w:r w:rsidRPr="00603570">
        <w:rPr>
          <w:b/>
          <w:bCs/>
        </w:rPr>
        <w:t>tablosuna</w:t>
      </w:r>
      <w:proofErr w:type="spellEnd"/>
      <w:r w:rsidRPr="00603570">
        <w:rPr>
          <w:b/>
          <w:bCs/>
        </w:rPr>
        <w:t xml:space="preserve"> </w:t>
      </w:r>
      <w:proofErr w:type="spellStart"/>
      <w:r w:rsidRPr="00603570">
        <w:rPr>
          <w:b/>
          <w:bCs/>
        </w:rPr>
        <w:t>bakın</w:t>
      </w:r>
      <w:proofErr w:type="spellEnd"/>
    </w:p>
    <w:p w14:paraId="0B991D6C" w14:textId="77777777" w:rsidR="00603570" w:rsidRDefault="00603570" w:rsidP="00603570">
      <w:pPr>
        <w:shd w:val="clear" w:color="auto" w:fill="FEFEFE"/>
        <w:spacing w:after="240"/>
      </w:pPr>
      <w:r>
        <w:t xml:space="preserve">Bu </w:t>
      </w:r>
      <w:proofErr w:type="spellStart"/>
      <w:r>
        <w:t>tablo</w:t>
      </w:r>
      <w:proofErr w:type="spellEnd"/>
      <w:r>
        <w:t xml:space="preserve">, </w:t>
      </w:r>
      <w:proofErr w:type="spellStart"/>
      <w:r>
        <w:t>AB'deki</w:t>
      </w:r>
      <w:proofErr w:type="spellEnd"/>
      <w:r>
        <w:t xml:space="preserve"> </w:t>
      </w:r>
      <w:proofErr w:type="spellStart"/>
      <w:r>
        <w:t>çeşitli</w:t>
      </w:r>
      <w:proofErr w:type="spellEnd"/>
      <w:r>
        <w:t xml:space="preserve"> </w:t>
      </w:r>
      <w:proofErr w:type="spellStart"/>
      <w:r>
        <w:t>araç</w:t>
      </w:r>
      <w:proofErr w:type="spellEnd"/>
      <w:r>
        <w:t xml:space="preserve"> </w:t>
      </w:r>
      <w:proofErr w:type="spellStart"/>
      <w:r>
        <w:t>türlerinin</w:t>
      </w:r>
      <w:proofErr w:type="spellEnd"/>
      <w:r>
        <w:t xml:space="preserve"> </w:t>
      </w:r>
      <w:proofErr w:type="spellStart"/>
      <w:r>
        <w:t>ortalama</w:t>
      </w:r>
      <w:proofErr w:type="spellEnd"/>
      <w:r>
        <w:t xml:space="preserve"> </w:t>
      </w:r>
      <w:proofErr w:type="spellStart"/>
      <w:r>
        <w:t>maliyetlerini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emisyonlarını</w:t>
      </w:r>
      <w:proofErr w:type="spellEnd"/>
      <w:r>
        <w:t xml:space="preserve"> </w:t>
      </w:r>
      <w:proofErr w:type="spellStart"/>
      <w:r>
        <w:t>görmenizi</w:t>
      </w:r>
      <w:proofErr w:type="spellEnd"/>
      <w:r>
        <w:t xml:space="preserve"> </w:t>
      </w:r>
      <w:proofErr w:type="spellStart"/>
      <w:r>
        <w:t>sağlar</w:t>
      </w:r>
      <w:proofErr w:type="spellEnd"/>
    </w:p>
    <w:p w14:paraId="0C0A724F" w14:textId="77777777" w:rsidR="00603570" w:rsidRDefault="00603570" w:rsidP="00603570">
      <w:pPr>
        <w:shd w:val="clear" w:color="auto" w:fill="FEFEFE"/>
        <w:spacing w:after="240"/>
      </w:pPr>
    </w:p>
    <w:p w14:paraId="07CFEB69" w14:textId="77777777" w:rsidR="00603570" w:rsidRDefault="00603570" w:rsidP="00603570">
      <w:pPr>
        <w:shd w:val="clear" w:color="auto" w:fill="FEFEFE"/>
        <w:spacing w:after="240"/>
      </w:pPr>
      <w:proofErr w:type="spellStart"/>
      <w:r>
        <w:t>Adım</w:t>
      </w:r>
      <w:proofErr w:type="spellEnd"/>
      <w:r>
        <w:t xml:space="preserve"> 2: </w:t>
      </w:r>
      <w:proofErr w:type="spellStart"/>
      <w:r w:rsidRPr="00603570">
        <w:rPr>
          <w:b/>
          <w:bCs/>
        </w:rPr>
        <w:t>Verileri</w:t>
      </w:r>
      <w:proofErr w:type="spellEnd"/>
      <w:r w:rsidRPr="00603570">
        <w:rPr>
          <w:b/>
          <w:bCs/>
        </w:rPr>
        <w:t xml:space="preserve"> </w:t>
      </w:r>
      <w:proofErr w:type="spellStart"/>
      <w:r w:rsidRPr="00603570">
        <w:rPr>
          <w:b/>
          <w:bCs/>
        </w:rPr>
        <w:t>karşılaştırın</w:t>
      </w:r>
      <w:proofErr w:type="spellEnd"/>
      <w:r w:rsidRPr="00603570">
        <w:rPr>
          <w:b/>
          <w:bCs/>
        </w:rPr>
        <w:t xml:space="preserve"> </w:t>
      </w:r>
      <w:proofErr w:type="spellStart"/>
      <w:r w:rsidRPr="00603570">
        <w:rPr>
          <w:b/>
          <w:bCs/>
        </w:rPr>
        <w:t>ve</w:t>
      </w:r>
      <w:proofErr w:type="spellEnd"/>
      <w:r w:rsidRPr="00603570">
        <w:rPr>
          <w:b/>
          <w:bCs/>
        </w:rPr>
        <w:t xml:space="preserve"> </w:t>
      </w:r>
      <w:proofErr w:type="spellStart"/>
      <w:r w:rsidRPr="00603570">
        <w:rPr>
          <w:b/>
          <w:bCs/>
        </w:rPr>
        <w:t>zıtlaştırın</w:t>
      </w:r>
      <w:proofErr w:type="spellEnd"/>
    </w:p>
    <w:p w14:paraId="4E86E326" w14:textId="77777777" w:rsidR="00603570" w:rsidRDefault="00603570" w:rsidP="00603570">
      <w:pPr>
        <w:shd w:val="clear" w:color="auto" w:fill="FEFEFE"/>
        <w:spacing w:after="240"/>
      </w:pPr>
      <w:proofErr w:type="spellStart"/>
      <w:r>
        <w:t>Adım</w:t>
      </w:r>
      <w:proofErr w:type="spellEnd"/>
      <w:r>
        <w:t xml:space="preserve"> 1'de </w:t>
      </w:r>
      <w:proofErr w:type="spellStart"/>
      <w:r>
        <w:t>belirtilen</w:t>
      </w:r>
      <w:proofErr w:type="spellEnd"/>
      <w:r>
        <w:t xml:space="preserve"> </w:t>
      </w:r>
      <w:proofErr w:type="spellStart"/>
      <w:r>
        <w:t>tablonun</w:t>
      </w:r>
      <w:proofErr w:type="spellEnd"/>
      <w:r>
        <w:t xml:space="preserve"> </w:t>
      </w:r>
      <w:proofErr w:type="spellStart"/>
      <w:r>
        <w:t>altındaki</w:t>
      </w:r>
      <w:proofErr w:type="spellEnd"/>
      <w:r>
        <w:t xml:space="preserve"> </w:t>
      </w:r>
      <w:proofErr w:type="spellStart"/>
      <w:r>
        <w:t>tablo</w:t>
      </w:r>
      <w:proofErr w:type="spellEnd"/>
      <w:r>
        <w:t xml:space="preserve">, </w:t>
      </w:r>
      <w:proofErr w:type="spellStart"/>
      <w:r>
        <w:t>açılır</w:t>
      </w:r>
      <w:proofErr w:type="spellEnd"/>
      <w:r>
        <w:t xml:space="preserve"> </w:t>
      </w:r>
      <w:proofErr w:type="spellStart"/>
      <w:r>
        <w:t>menüden</w:t>
      </w:r>
      <w:proofErr w:type="spellEnd"/>
      <w:r>
        <w:t xml:space="preserve"> “Bir </w:t>
      </w:r>
      <w:proofErr w:type="spellStart"/>
      <w:r>
        <w:t>Avrupa</w:t>
      </w:r>
      <w:proofErr w:type="spellEnd"/>
      <w:r>
        <w:t xml:space="preserve"> </w:t>
      </w:r>
      <w:proofErr w:type="spellStart"/>
      <w:r>
        <w:t>Şehri</w:t>
      </w:r>
      <w:proofErr w:type="spellEnd"/>
      <w:r>
        <w:t xml:space="preserve"> </w:t>
      </w:r>
      <w:proofErr w:type="spellStart"/>
      <w:r>
        <w:t>Seçmenize</w:t>
      </w:r>
      <w:proofErr w:type="spellEnd"/>
      <w:r>
        <w:t xml:space="preserve">” </w:t>
      </w:r>
      <w:proofErr w:type="spellStart"/>
      <w:r>
        <w:t>ve</w:t>
      </w:r>
      <w:proofErr w:type="spellEnd"/>
      <w:r>
        <w:t xml:space="preserve"> </w:t>
      </w:r>
      <w:proofErr w:type="spellStart"/>
      <w:r>
        <w:t>oradaki</w:t>
      </w:r>
      <w:proofErr w:type="spellEnd"/>
      <w:r>
        <w:t xml:space="preserve"> </w:t>
      </w:r>
      <w:proofErr w:type="spellStart"/>
      <w:r>
        <w:t>mevcut</w:t>
      </w:r>
      <w:proofErr w:type="spellEnd"/>
      <w:r>
        <w:t xml:space="preserve"> </w:t>
      </w:r>
      <w:proofErr w:type="spellStart"/>
      <w:r>
        <w:t>toplu</w:t>
      </w:r>
      <w:proofErr w:type="spellEnd"/>
      <w:r>
        <w:t xml:space="preserve"> </w:t>
      </w:r>
      <w:proofErr w:type="spellStart"/>
      <w:r>
        <w:t>taşıma</w:t>
      </w:r>
      <w:proofErr w:type="spellEnd"/>
      <w:r>
        <w:t xml:space="preserve"> </w:t>
      </w:r>
      <w:proofErr w:type="spellStart"/>
      <w:r>
        <w:t>türlerinin</w:t>
      </w:r>
      <w:proofErr w:type="spellEnd"/>
      <w:r>
        <w:t xml:space="preserve"> </w:t>
      </w:r>
      <w:proofErr w:type="spellStart"/>
      <w:r>
        <w:t>maliyetlerini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CO2 </w:t>
      </w:r>
      <w:proofErr w:type="spellStart"/>
      <w:r>
        <w:t>emisyonlarını</w:t>
      </w:r>
      <w:proofErr w:type="spellEnd"/>
      <w:r>
        <w:t xml:space="preserve"> </w:t>
      </w:r>
      <w:proofErr w:type="spellStart"/>
      <w:r>
        <w:t>görmenize</w:t>
      </w:r>
      <w:proofErr w:type="spellEnd"/>
      <w:r>
        <w:t xml:space="preserve"> </w:t>
      </w:r>
      <w:proofErr w:type="spellStart"/>
      <w:r>
        <w:t>olanak</w:t>
      </w:r>
      <w:proofErr w:type="spellEnd"/>
      <w:r>
        <w:t xml:space="preserve"> </w:t>
      </w:r>
      <w:proofErr w:type="spellStart"/>
      <w:r>
        <w:t>tanır</w:t>
      </w:r>
      <w:proofErr w:type="spellEnd"/>
      <w:r>
        <w:t xml:space="preserve">. </w:t>
      </w:r>
      <w:proofErr w:type="spellStart"/>
      <w:r>
        <w:t>Boş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bölüm</w:t>
      </w:r>
      <w:proofErr w:type="spellEnd"/>
      <w:r>
        <w:t xml:space="preserve"> </w:t>
      </w:r>
      <w:proofErr w:type="spellStart"/>
      <w:r>
        <w:t>olması</w:t>
      </w:r>
      <w:proofErr w:type="spellEnd"/>
      <w:r>
        <w:t xml:space="preserve"> </w:t>
      </w:r>
      <w:proofErr w:type="spellStart"/>
      <w:r>
        <w:t>durumunda</w:t>
      </w:r>
      <w:proofErr w:type="spellEnd"/>
      <w:r>
        <w:t xml:space="preserve">, </w:t>
      </w:r>
      <w:proofErr w:type="spellStart"/>
      <w:r>
        <w:t>ulaşım</w:t>
      </w:r>
      <w:proofErr w:type="spellEnd"/>
      <w:r>
        <w:t xml:space="preserve"> </w:t>
      </w:r>
      <w:proofErr w:type="spellStart"/>
      <w:r>
        <w:t>modunun</w:t>
      </w:r>
      <w:proofErr w:type="spellEnd"/>
      <w:r>
        <w:t xml:space="preserve"> o </w:t>
      </w:r>
      <w:proofErr w:type="spellStart"/>
      <w:r>
        <w:t>şehirde</w:t>
      </w:r>
      <w:proofErr w:type="spellEnd"/>
      <w:r>
        <w:t xml:space="preserve"> </w:t>
      </w:r>
      <w:proofErr w:type="spellStart"/>
      <w:r>
        <w:t>henüz</w:t>
      </w:r>
      <w:proofErr w:type="spellEnd"/>
      <w:r>
        <w:t xml:space="preserve"> </w:t>
      </w:r>
      <w:proofErr w:type="spellStart"/>
      <w:r>
        <w:t>mevcut</w:t>
      </w:r>
      <w:proofErr w:type="spellEnd"/>
      <w:r>
        <w:t xml:space="preserve"> </w:t>
      </w:r>
      <w:proofErr w:type="spellStart"/>
      <w:r>
        <w:t>olmadığını</w:t>
      </w:r>
      <w:proofErr w:type="spellEnd"/>
      <w:r>
        <w:t xml:space="preserve"> </w:t>
      </w:r>
      <w:proofErr w:type="spellStart"/>
      <w:r>
        <w:t>gösterir</w:t>
      </w:r>
      <w:proofErr w:type="spellEnd"/>
      <w:r>
        <w:t>.</w:t>
      </w:r>
    </w:p>
    <w:p w14:paraId="27C51800" w14:textId="77777777" w:rsidR="00603570" w:rsidRDefault="00603570" w:rsidP="00603570">
      <w:pPr>
        <w:shd w:val="clear" w:color="auto" w:fill="FEFEFE"/>
        <w:spacing w:after="240"/>
      </w:pPr>
    </w:p>
    <w:p w14:paraId="4F3680C1" w14:textId="77777777" w:rsidR="00603570" w:rsidRDefault="00603570" w:rsidP="00603570">
      <w:pPr>
        <w:shd w:val="clear" w:color="auto" w:fill="FEFEFE"/>
        <w:spacing w:after="240"/>
      </w:pPr>
      <w:proofErr w:type="spellStart"/>
      <w:r>
        <w:t>Adım</w:t>
      </w:r>
      <w:proofErr w:type="spellEnd"/>
      <w:r>
        <w:t xml:space="preserve"> 3: </w:t>
      </w:r>
      <w:proofErr w:type="spellStart"/>
      <w:r w:rsidRPr="00603570">
        <w:rPr>
          <w:b/>
          <w:bCs/>
        </w:rPr>
        <w:t>Pazardaki</w:t>
      </w:r>
      <w:proofErr w:type="spellEnd"/>
      <w:r w:rsidRPr="00603570">
        <w:rPr>
          <w:b/>
          <w:bCs/>
        </w:rPr>
        <w:t xml:space="preserve"> </w:t>
      </w:r>
      <w:proofErr w:type="spellStart"/>
      <w:r w:rsidRPr="00603570">
        <w:rPr>
          <w:b/>
          <w:bCs/>
        </w:rPr>
        <w:t>boşlukları</w:t>
      </w:r>
      <w:proofErr w:type="spellEnd"/>
      <w:r w:rsidRPr="00603570">
        <w:rPr>
          <w:b/>
          <w:bCs/>
        </w:rPr>
        <w:t xml:space="preserve"> </w:t>
      </w:r>
      <w:proofErr w:type="spellStart"/>
      <w:r w:rsidRPr="00603570">
        <w:rPr>
          <w:b/>
          <w:bCs/>
        </w:rPr>
        <w:t>belirleyin</w:t>
      </w:r>
      <w:proofErr w:type="spellEnd"/>
    </w:p>
    <w:p w14:paraId="78F65443" w14:textId="77777777" w:rsidR="00603570" w:rsidRDefault="00603570" w:rsidP="00603570">
      <w:pPr>
        <w:shd w:val="clear" w:color="auto" w:fill="FEFEFE"/>
        <w:spacing w:after="240"/>
      </w:pPr>
      <w:proofErr w:type="spellStart"/>
      <w:r>
        <w:lastRenderedPageBreak/>
        <w:t>Örneğin</w:t>
      </w:r>
      <w:proofErr w:type="spellEnd"/>
      <w:r>
        <w:t xml:space="preserve">, </w:t>
      </w:r>
      <w:proofErr w:type="spellStart"/>
      <w:r>
        <w:t>ülkenizin</w:t>
      </w:r>
      <w:proofErr w:type="spellEnd"/>
      <w:r>
        <w:t xml:space="preserve"> </w:t>
      </w:r>
      <w:proofErr w:type="spellStart"/>
      <w:r>
        <w:t>başkentinde</w:t>
      </w:r>
      <w:proofErr w:type="spellEnd"/>
      <w:r>
        <w:t xml:space="preserve"> e-</w:t>
      </w:r>
      <w:proofErr w:type="spellStart"/>
      <w:r>
        <w:t>bisiklet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e-</w:t>
      </w:r>
      <w:proofErr w:type="spellStart"/>
      <w:r>
        <w:t>skuter</w:t>
      </w:r>
      <w:proofErr w:type="spellEnd"/>
      <w:r>
        <w:t xml:space="preserve"> </w:t>
      </w:r>
      <w:proofErr w:type="spellStart"/>
      <w:r>
        <w:t>olmadığını</w:t>
      </w:r>
      <w:proofErr w:type="spellEnd"/>
      <w:r>
        <w:t xml:space="preserve"> </w:t>
      </w:r>
      <w:proofErr w:type="spellStart"/>
      <w:r>
        <w:t>görebilirsiniz</w:t>
      </w:r>
      <w:proofErr w:type="spellEnd"/>
      <w:r>
        <w:t xml:space="preserve">. Bu, yeni </w:t>
      </w:r>
      <w:proofErr w:type="spellStart"/>
      <w:r>
        <w:t>bir</w:t>
      </w:r>
      <w:proofErr w:type="spellEnd"/>
      <w:r>
        <w:t xml:space="preserve"> </w:t>
      </w:r>
      <w:proofErr w:type="spellStart"/>
      <w:r>
        <w:t>iş</w:t>
      </w:r>
      <w:proofErr w:type="spellEnd"/>
      <w:r>
        <w:t xml:space="preserve"> </w:t>
      </w:r>
      <w:proofErr w:type="spellStart"/>
      <w:r>
        <w:t>kurmak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mevcut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şirkete</w:t>
      </w:r>
      <w:proofErr w:type="spellEnd"/>
      <w:r>
        <w:t xml:space="preserve"> </w:t>
      </w:r>
      <w:proofErr w:type="spellStart"/>
      <w:r>
        <w:t>şehrinize</w:t>
      </w:r>
      <w:proofErr w:type="spellEnd"/>
      <w:r>
        <w:t xml:space="preserve"> </w:t>
      </w:r>
      <w:proofErr w:type="spellStart"/>
      <w:r>
        <w:t>çekmek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yaklaşmak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fırsat</w:t>
      </w:r>
      <w:proofErr w:type="spellEnd"/>
      <w:r>
        <w:t xml:space="preserve"> </w:t>
      </w:r>
      <w:proofErr w:type="spellStart"/>
      <w:r>
        <w:t>olabilir</w:t>
      </w:r>
      <w:proofErr w:type="spellEnd"/>
      <w:r>
        <w:t>.</w:t>
      </w:r>
    </w:p>
    <w:p w14:paraId="1D0B7A9D" w14:textId="77777777" w:rsidR="00603570" w:rsidRDefault="00603570" w:rsidP="00603570">
      <w:pPr>
        <w:shd w:val="clear" w:color="auto" w:fill="FEFEFE"/>
        <w:spacing w:after="240"/>
      </w:pPr>
    </w:p>
    <w:p w14:paraId="5C6B9EA4" w14:textId="77777777" w:rsidR="00603570" w:rsidRDefault="00603570" w:rsidP="00603570">
      <w:pPr>
        <w:shd w:val="clear" w:color="auto" w:fill="FEFEFE"/>
        <w:spacing w:after="240"/>
      </w:pPr>
      <w:proofErr w:type="spellStart"/>
      <w:r>
        <w:t>Adım</w:t>
      </w:r>
      <w:proofErr w:type="spellEnd"/>
      <w:r>
        <w:t xml:space="preserve"> 4: </w:t>
      </w:r>
      <w:r w:rsidRPr="00603570">
        <w:rPr>
          <w:b/>
          <w:bCs/>
        </w:rPr>
        <w:t xml:space="preserve">Hangi </w:t>
      </w:r>
      <w:proofErr w:type="spellStart"/>
      <w:r w:rsidRPr="00603570">
        <w:rPr>
          <w:b/>
          <w:bCs/>
        </w:rPr>
        <w:t>ulaşım</w:t>
      </w:r>
      <w:proofErr w:type="spellEnd"/>
      <w:r w:rsidRPr="00603570">
        <w:rPr>
          <w:b/>
          <w:bCs/>
        </w:rPr>
        <w:t xml:space="preserve"> </w:t>
      </w:r>
      <w:proofErr w:type="spellStart"/>
      <w:r w:rsidRPr="00603570">
        <w:rPr>
          <w:b/>
          <w:bCs/>
        </w:rPr>
        <w:t>yöntemlerinin</w:t>
      </w:r>
      <w:proofErr w:type="spellEnd"/>
      <w:r w:rsidRPr="00603570">
        <w:rPr>
          <w:b/>
          <w:bCs/>
        </w:rPr>
        <w:t xml:space="preserve"> </w:t>
      </w:r>
      <w:proofErr w:type="spellStart"/>
      <w:r w:rsidRPr="00603570">
        <w:rPr>
          <w:b/>
          <w:bCs/>
        </w:rPr>
        <w:t>en</w:t>
      </w:r>
      <w:proofErr w:type="spellEnd"/>
      <w:r w:rsidRPr="00603570">
        <w:rPr>
          <w:b/>
          <w:bCs/>
        </w:rPr>
        <w:t xml:space="preserve"> </w:t>
      </w:r>
      <w:proofErr w:type="spellStart"/>
      <w:r w:rsidRPr="00603570">
        <w:rPr>
          <w:b/>
          <w:bCs/>
        </w:rPr>
        <w:t>uygun</w:t>
      </w:r>
      <w:proofErr w:type="spellEnd"/>
      <w:r w:rsidRPr="00603570">
        <w:rPr>
          <w:b/>
          <w:bCs/>
        </w:rPr>
        <w:t xml:space="preserve"> </w:t>
      </w:r>
      <w:proofErr w:type="spellStart"/>
      <w:r w:rsidRPr="00603570">
        <w:rPr>
          <w:b/>
          <w:bCs/>
        </w:rPr>
        <w:t>maliyetli</w:t>
      </w:r>
      <w:proofErr w:type="spellEnd"/>
      <w:r w:rsidRPr="00603570">
        <w:rPr>
          <w:b/>
          <w:bCs/>
        </w:rPr>
        <w:t xml:space="preserve"> </w:t>
      </w:r>
      <w:proofErr w:type="spellStart"/>
      <w:r w:rsidRPr="00603570">
        <w:rPr>
          <w:b/>
          <w:bCs/>
        </w:rPr>
        <w:t>ve</w:t>
      </w:r>
      <w:proofErr w:type="spellEnd"/>
      <w:r w:rsidRPr="00603570">
        <w:rPr>
          <w:b/>
          <w:bCs/>
        </w:rPr>
        <w:t xml:space="preserve"> </w:t>
      </w:r>
      <w:proofErr w:type="spellStart"/>
      <w:r w:rsidRPr="00603570">
        <w:rPr>
          <w:b/>
          <w:bCs/>
        </w:rPr>
        <w:t>çevre</w:t>
      </w:r>
      <w:proofErr w:type="spellEnd"/>
      <w:r w:rsidRPr="00603570">
        <w:rPr>
          <w:b/>
          <w:bCs/>
        </w:rPr>
        <w:t xml:space="preserve"> </w:t>
      </w:r>
      <w:proofErr w:type="spellStart"/>
      <w:r w:rsidRPr="00603570">
        <w:rPr>
          <w:b/>
          <w:bCs/>
        </w:rPr>
        <w:t>için</w:t>
      </w:r>
      <w:proofErr w:type="spellEnd"/>
      <w:r w:rsidRPr="00603570">
        <w:rPr>
          <w:b/>
          <w:bCs/>
        </w:rPr>
        <w:t xml:space="preserve"> </w:t>
      </w:r>
      <w:proofErr w:type="spellStart"/>
      <w:r w:rsidRPr="00603570">
        <w:rPr>
          <w:b/>
          <w:bCs/>
        </w:rPr>
        <w:t>en</w:t>
      </w:r>
      <w:proofErr w:type="spellEnd"/>
      <w:r w:rsidRPr="00603570">
        <w:rPr>
          <w:b/>
          <w:bCs/>
        </w:rPr>
        <w:t xml:space="preserve"> iyi </w:t>
      </w:r>
      <w:proofErr w:type="spellStart"/>
      <w:r w:rsidRPr="00603570">
        <w:rPr>
          <w:b/>
          <w:bCs/>
        </w:rPr>
        <w:t>olduğunu</w:t>
      </w:r>
      <w:proofErr w:type="spellEnd"/>
      <w:r w:rsidRPr="00603570">
        <w:rPr>
          <w:b/>
          <w:bCs/>
        </w:rPr>
        <w:t xml:space="preserve"> </w:t>
      </w:r>
      <w:proofErr w:type="spellStart"/>
      <w:r w:rsidRPr="00603570">
        <w:rPr>
          <w:b/>
          <w:bCs/>
        </w:rPr>
        <w:t>belirleyin</w:t>
      </w:r>
      <w:proofErr w:type="spellEnd"/>
    </w:p>
    <w:p w14:paraId="27B1EFF7" w14:textId="77777777" w:rsidR="00603570" w:rsidRDefault="00603570" w:rsidP="00603570">
      <w:pPr>
        <w:shd w:val="clear" w:color="auto" w:fill="FEFEFE"/>
        <w:spacing w:after="240"/>
      </w:pPr>
      <w:proofErr w:type="spellStart"/>
      <w:r>
        <w:t>Ayrıca</w:t>
      </w:r>
      <w:proofErr w:type="spellEnd"/>
      <w:r>
        <w:t xml:space="preserve">, </w:t>
      </w:r>
      <w:proofErr w:type="spellStart"/>
      <w:r>
        <w:t>seçtiğiniz</w:t>
      </w:r>
      <w:proofErr w:type="spellEnd"/>
      <w:r>
        <w:t xml:space="preserve"> </w:t>
      </w:r>
      <w:proofErr w:type="spellStart"/>
      <w:r>
        <w:t>şehirde</w:t>
      </w:r>
      <w:proofErr w:type="spellEnd"/>
      <w:r>
        <w:t xml:space="preserve"> </w:t>
      </w:r>
      <w:proofErr w:type="spellStart"/>
      <w:r>
        <w:t>mevcut</w:t>
      </w:r>
      <w:proofErr w:type="spellEnd"/>
      <w:r>
        <w:t xml:space="preserve"> </w:t>
      </w:r>
      <w:proofErr w:type="spellStart"/>
      <w:r>
        <w:t>olan</w:t>
      </w:r>
      <w:proofErr w:type="spellEnd"/>
      <w:r>
        <w:t xml:space="preserve"> </w:t>
      </w:r>
      <w:proofErr w:type="spellStart"/>
      <w:r>
        <w:t>ancak</w:t>
      </w:r>
      <w:proofErr w:type="spellEnd"/>
      <w:r>
        <w:t xml:space="preserve"> </w:t>
      </w:r>
      <w:proofErr w:type="spellStart"/>
      <w:r>
        <w:t>tabloda</w:t>
      </w:r>
      <w:proofErr w:type="spellEnd"/>
      <w:r>
        <w:t xml:space="preserve"> </w:t>
      </w:r>
      <w:proofErr w:type="spellStart"/>
      <w:r>
        <w:t>bulunmayan</w:t>
      </w:r>
      <w:proofErr w:type="spellEnd"/>
      <w:r>
        <w:t xml:space="preserve"> </w:t>
      </w:r>
      <w:proofErr w:type="spellStart"/>
      <w:r>
        <w:t>herhangi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ulaşım</w:t>
      </w:r>
      <w:proofErr w:type="spellEnd"/>
      <w:r>
        <w:t xml:space="preserve"> </w:t>
      </w:r>
      <w:proofErr w:type="spellStart"/>
      <w:r>
        <w:t>aracı</w:t>
      </w:r>
      <w:proofErr w:type="spellEnd"/>
      <w:r>
        <w:t xml:space="preserve"> </w:t>
      </w:r>
      <w:proofErr w:type="spellStart"/>
      <w:r>
        <w:t>görüyorsanız</w:t>
      </w:r>
      <w:proofErr w:type="spellEnd"/>
      <w:r>
        <w:t xml:space="preserve">, </w:t>
      </w:r>
      <w:proofErr w:type="spellStart"/>
      <w:r>
        <w:t>bunların</w:t>
      </w:r>
      <w:proofErr w:type="spellEnd"/>
      <w:r>
        <w:t xml:space="preserve"> </w:t>
      </w:r>
      <w:proofErr w:type="spellStart"/>
      <w:r>
        <w:t>verilerini</w:t>
      </w:r>
      <w:proofErr w:type="spellEnd"/>
      <w:r>
        <w:t xml:space="preserve"> </w:t>
      </w:r>
      <w:proofErr w:type="spellStart"/>
      <w:r>
        <w:t>arayın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verileri</w:t>
      </w:r>
      <w:proofErr w:type="spellEnd"/>
      <w:r>
        <w:t xml:space="preserve"> </w:t>
      </w:r>
      <w:proofErr w:type="spellStart"/>
      <w:r>
        <w:t>tabloyla</w:t>
      </w:r>
      <w:proofErr w:type="spellEnd"/>
      <w:r>
        <w:t xml:space="preserve"> </w:t>
      </w:r>
      <w:proofErr w:type="spellStart"/>
      <w:r>
        <w:t>karşılaştırın</w:t>
      </w:r>
      <w:proofErr w:type="spellEnd"/>
      <w:r>
        <w:t>.</w:t>
      </w:r>
    </w:p>
    <w:p w14:paraId="704FB044" w14:textId="77777777" w:rsidR="00603570" w:rsidRDefault="00603570" w:rsidP="00603570">
      <w:pPr>
        <w:shd w:val="clear" w:color="auto" w:fill="FEFEFE"/>
        <w:spacing w:after="240"/>
      </w:pPr>
    </w:p>
    <w:p w14:paraId="3C2A233B" w14:textId="77777777" w:rsidR="00603570" w:rsidRDefault="00603570" w:rsidP="00603570">
      <w:pPr>
        <w:shd w:val="clear" w:color="auto" w:fill="FEFEFE"/>
        <w:spacing w:after="240"/>
      </w:pPr>
      <w:proofErr w:type="spellStart"/>
      <w:r>
        <w:t>Adım</w:t>
      </w:r>
      <w:proofErr w:type="spellEnd"/>
      <w:r>
        <w:t xml:space="preserve"> 5: </w:t>
      </w:r>
      <w:proofErr w:type="spellStart"/>
      <w:r w:rsidRPr="00603570">
        <w:rPr>
          <w:b/>
          <w:bCs/>
        </w:rPr>
        <w:t>Daha</w:t>
      </w:r>
      <w:proofErr w:type="spellEnd"/>
      <w:r w:rsidRPr="00603570">
        <w:rPr>
          <w:b/>
          <w:bCs/>
        </w:rPr>
        <w:t xml:space="preserve"> </w:t>
      </w:r>
      <w:proofErr w:type="spellStart"/>
      <w:r w:rsidRPr="00603570">
        <w:rPr>
          <w:b/>
          <w:bCs/>
        </w:rPr>
        <w:t>fazlasını</w:t>
      </w:r>
      <w:proofErr w:type="spellEnd"/>
      <w:r w:rsidRPr="00603570">
        <w:rPr>
          <w:b/>
          <w:bCs/>
        </w:rPr>
        <w:t xml:space="preserve"> </w:t>
      </w:r>
      <w:proofErr w:type="spellStart"/>
      <w:r w:rsidRPr="00603570">
        <w:rPr>
          <w:b/>
          <w:bCs/>
        </w:rPr>
        <w:t>öğrenin</w:t>
      </w:r>
      <w:proofErr w:type="spellEnd"/>
    </w:p>
    <w:p w14:paraId="35D5F585" w14:textId="37965218" w:rsidR="005F7F06" w:rsidRDefault="00603570" w:rsidP="00603570">
      <w:pPr>
        <w:shd w:val="clear" w:color="auto" w:fill="FEFEFE"/>
        <w:spacing w:after="240"/>
      </w:pPr>
      <w:r>
        <w:t>“</w:t>
      </w:r>
      <w:proofErr w:type="spellStart"/>
      <w:r>
        <w:t>Daha</w:t>
      </w:r>
      <w:proofErr w:type="spellEnd"/>
      <w:r>
        <w:t xml:space="preserve"> </w:t>
      </w:r>
      <w:proofErr w:type="spellStart"/>
      <w:r>
        <w:t>fazla</w:t>
      </w:r>
      <w:proofErr w:type="spellEnd"/>
      <w:r>
        <w:t xml:space="preserve"> </w:t>
      </w:r>
      <w:proofErr w:type="spellStart"/>
      <w:r>
        <w:t>bilgi</w:t>
      </w:r>
      <w:proofErr w:type="spellEnd"/>
      <w:r>
        <w:t xml:space="preserve">” </w:t>
      </w:r>
      <w:proofErr w:type="spellStart"/>
      <w:r>
        <w:t>bölümü</w:t>
      </w:r>
      <w:proofErr w:type="spellEnd"/>
      <w:r>
        <w:t xml:space="preserve">, her </w:t>
      </w:r>
      <w:proofErr w:type="spellStart"/>
      <w:r>
        <w:t>Avrupa</w:t>
      </w:r>
      <w:proofErr w:type="spellEnd"/>
      <w:r>
        <w:t xml:space="preserve"> </w:t>
      </w:r>
      <w:proofErr w:type="spellStart"/>
      <w:r>
        <w:t>başkenti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daha</w:t>
      </w:r>
      <w:proofErr w:type="spellEnd"/>
      <w:r>
        <w:t xml:space="preserve"> </w:t>
      </w:r>
      <w:proofErr w:type="spellStart"/>
      <w:r>
        <w:t>fazla</w:t>
      </w:r>
      <w:proofErr w:type="spellEnd"/>
      <w:r>
        <w:t xml:space="preserve"> </w:t>
      </w:r>
      <w:proofErr w:type="spellStart"/>
      <w:r>
        <w:t>toplu</w:t>
      </w:r>
      <w:proofErr w:type="spellEnd"/>
      <w:r>
        <w:t xml:space="preserve"> </w:t>
      </w:r>
      <w:proofErr w:type="spellStart"/>
      <w:r>
        <w:t>taşıma</w:t>
      </w:r>
      <w:proofErr w:type="spellEnd"/>
      <w:r>
        <w:t xml:space="preserve"> </w:t>
      </w:r>
      <w:proofErr w:type="spellStart"/>
      <w:r>
        <w:t>bilgisi</w:t>
      </w:r>
      <w:proofErr w:type="spellEnd"/>
      <w:r>
        <w:t xml:space="preserve"> </w:t>
      </w:r>
      <w:proofErr w:type="spellStart"/>
      <w:r>
        <w:t>içeren</w:t>
      </w:r>
      <w:proofErr w:type="spellEnd"/>
      <w:r>
        <w:t xml:space="preserve"> </w:t>
      </w:r>
      <w:proofErr w:type="spellStart"/>
      <w:r>
        <w:t>yararlı</w:t>
      </w:r>
      <w:proofErr w:type="spellEnd"/>
      <w:r>
        <w:t xml:space="preserve"> </w:t>
      </w:r>
      <w:proofErr w:type="spellStart"/>
      <w:r>
        <w:t>bağlantılar</w:t>
      </w:r>
      <w:proofErr w:type="spellEnd"/>
      <w:r>
        <w:t xml:space="preserve"> </w:t>
      </w:r>
      <w:proofErr w:type="spellStart"/>
      <w:r>
        <w:t>sağlar</w:t>
      </w:r>
      <w:proofErr w:type="spellEnd"/>
      <w:r>
        <w:t xml:space="preserve">. Bu, </w:t>
      </w:r>
      <w:proofErr w:type="spellStart"/>
      <w:r>
        <w:t>özellikle</w:t>
      </w:r>
      <w:proofErr w:type="spellEnd"/>
      <w:r>
        <w:t xml:space="preserve"> </w:t>
      </w:r>
      <w:proofErr w:type="spellStart"/>
      <w:r>
        <w:t>hizmetlere</w:t>
      </w:r>
      <w:proofErr w:type="spellEnd"/>
      <w:r>
        <w:t xml:space="preserve"> </w:t>
      </w:r>
      <w:proofErr w:type="spellStart"/>
      <w:r>
        <w:t>yıllık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aylık</w:t>
      </w:r>
      <w:proofErr w:type="spellEnd"/>
      <w:r>
        <w:t xml:space="preserve"> </w:t>
      </w:r>
      <w:proofErr w:type="spellStart"/>
      <w:r>
        <w:t>abonelikleri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bunların</w:t>
      </w:r>
      <w:proofErr w:type="spellEnd"/>
      <w:r>
        <w:t xml:space="preserve"> </w:t>
      </w:r>
      <w:proofErr w:type="spellStart"/>
      <w:r>
        <w:t>maliyeti</w:t>
      </w:r>
      <w:proofErr w:type="spellEnd"/>
      <w:r>
        <w:t xml:space="preserve"> </w:t>
      </w:r>
      <w:proofErr w:type="spellStart"/>
      <w:r>
        <w:t>nasıl</w:t>
      </w:r>
      <w:proofErr w:type="spellEnd"/>
      <w:r>
        <w:t xml:space="preserve"> </w:t>
      </w:r>
      <w:proofErr w:type="spellStart"/>
      <w:r>
        <w:t>etkilediğini</w:t>
      </w:r>
      <w:proofErr w:type="spellEnd"/>
      <w:r>
        <w:t xml:space="preserve"> </w:t>
      </w:r>
      <w:proofErr w:type="spellStart"/>
      <w:r>
        <w:t>değerlendirmek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faydalıdır</w:t>
      </w:r>
      <w:proofErr w:type="spellEnd"/>
      <w:r>
        <w:t>.</w:t>
      </w:r>
    </w:p>
    <w:p w14:paraId="1C1FD85F" w14:textId="77777777" w:rsidR="005F7F06" w:rsidRDefault="005F7F06">
      <w:pPr>
        <w:shd w:val="clear" w:color="auto" w:fill="FEFEFE"/>
        <w:spacing w:after="240"/>
        <w:rPr>
          <w:sz w:val="20"/>
          <w:szCs w:val="20"/>
        </w:rPr>
      </w:pPr>
    </w:p>
    <w:sectPr w:rsidR="005F7F0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F0006" w14:textId="77777777" w:rsidR="001C57F0" w:rsidRDefault="001C57F0">
      <w:pPr>
        <w:spacing w:line="240" w:lineRule="auto"/>
      </w:pPr>
      <w:r>
        <w:separator/>
      </w:r>
    </w:p>
  </w:endnote>
  <w:endnote w:type="continuationSeparator" w:id="0">
    <w:p w14:paraId="3AB0314E" w14:textId="77777777" w:rsidR="001C57F0" w:rsidRDefault="001C57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ECABF" w14:textId="77777777" w:rsidR="005F7F06" w:rsidRDefault="00000000">
    <w:pPr>
      <w:jc w:val="center"/>
    </w:pPr>
    <w:r>
      <w:t xml:space="preserve">    </w:t>
    </w:r>
    <w:r>
      <w:rPr>
        <w:noProof/>
      </w:rPr>
      <w:drawing>
        <wp:inline distT="114300" distB="114300" distL="114300" distR="114300" wp14:anchorId="57830083" wp14:editId="57B7961A">
          <wp:extent cx="4484884" cy="691312"/>
          <wp:effectExtent l="0" t="0" r="0" b="0"/>
          <wp:docPr id="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484884" cy="69131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14EB6" w14:textId="77777777" w:rsidR="001C57F0" w:rsidRDefault="001C57F0">
      <w:pPr>
        <w:spacing w:line="240" w:lineRule="auto"/>
      </w:pPr>
      <w:r>
        <w:separator/>
      </w:r>
    </w:p>
  </w:footnote>
  <w:footnote w:type="continuationSeparator" w:id="0">
    <w:p w14:paraId="23602BEF" w14:textId="77777777" w:rsidR="001C57F0" w:rsidRDefault="001C57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5A02A" w14:textId="77777777" w:rsidR="005F7F06" w:rsidRDefault="00000000">
    <w:r>
      <w:rPr>
        <w:noProof/>
      </w:rPr>
      <w:drawing>
        <wp:inline distT="114300" distB="114300" distL="114300" distR="114300" wp14:anchorId="40544B0E" wp14:editId="7CD020B0">
          <wp:extent cx="3595688" cy="774715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95688" cy="7747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C6E3E20" w14:textId="77777777" w:rsidR="005F7F06" w:rsidRDefault="005F7F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3E5378"/>
    <w:multiLevelType w:val="multilevel"/>
    <w:tmpl w:val="C5ACFC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003585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F06"/>
    <w:rsid w:val="001C57F0"/>
    <w:rsid w:val="005F7F06"/>
    <w:rsid w:val="00603570"/>
    <w:rsid w:val="00DB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01ED51"/>
  <w15:docId w15:val="{F70644C0-DBF1-8946-A671-B9DBE80B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cWKgj7c3MzLfgUxDYoDzzA4rbw==">CgMxLjA4AHIhMThheDFpcUt3c3NDcWZyLUNiOTlfQ3pXWTVEbVFOaHBl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ARAS SARI</cp:lastModifiedBy>
  <cp:revision>2</cp:revision>
  <dcterms:created xsi:type="dcterms:W3CDTF">2024-11-25T17:32:00Z</dcterms:created>
  <dcterms:modified xsi:type="dcterms:W3CDTF">2024-11-25T17:32:00Z</dcterms:modified>
</cp:coreProperties>
</file>